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A01E" w14:textId="6AD21D59" w:rsidR="00F97B06" w:rsidRDefault="007E7806" w:rsidP="00853B35">
      <w:pPr>
        <w:spacing w:after="0"/>
        <w:contextualSpacing/>
        <w:jc w:val="center"/>
        <w:rPr>
          <w:rFonts w:eastAsia="Times New Roman" w:cstheme="minorHAnsi"/>
          <w:b/>
          <w:sz w:val="28"/>
          <w:szCs w:val="28"/>
          <w:lang w:eastAsia="de-DE"/>
        </w:rPr>
      </w:pPr>
      <w:r w:rsidRPr="007A1E42">
        <w:rPr>
          <w:rFonts w:eastAsia="Times New Roman" w:cstheme="minorHAnsi"/>
          <w:b/>
          <w:sz w:val="28"/>
          <w:szCs w:val="28"/>
          <w:lang w:eastAsia="de-DE"/>
        </w:rPr>
        <w:t>Vereinbarung gemäß</w:t>
      </w:r>
    </w:p>
    <w:p w14:paraId="1A2FEB50" w14:textId="54CDC68B" w:rsidR="007E7806" w:rsidRPr="007A1E42" w:rsidRDefault="00870407" w:rsidP="00853B35">
      <w:pPr>
        <w:spacing w:after="0"/>
        <w:contextualSpacing/>
        <w:jc w:val="center"/>
        <w:rPr>
          <w:rFonts w:eastAsia="Times New Roman" w:cstheme="minorHAnsi"/>
          <w:b/>
          <w:sz w:val="28"/>
          <w:szCs w:val="28"/>
          <w:lang w:eastAsia="de-DE"/>
        </w:rPr>
      </w:pPr>
      <w:r w:rsidRPr="007A1E42">
        <w:rPr>
          <w:rFonts w:eastAsia="Times New Roman" w:cstheme="minorHAnsi"/>
          <w:b/>
          <w:sz w:val="28"/>
          <w:szCs w:val="28"/>
          <w:lang w:eastAsia="de-DE"/>
        </w:rPr>
        <w:t xml:space="preserve">§ 28 </w:t>
      </w:r>
      <w:r w:rsidR="007E7806" w:rsidRPr="007A1E42">
        <w:rPr>
          <w:rFonts w:eastAsia="Times New Roman" w:cstheme="minorHAnsi"/>
          <w:b/>
          <w:sz w:val="28"/>
          <w:szCs w:val="28"/>
          <w:lang w:eastAsia="de-DE"/>
        </w:rPr>
        <w:t>Abs. 1</w:t>
      </w:r>
      <w:r w:rsidRPr="007A1E42">
        <w:rPr>
          <w:rFonts w:eastAsia="Times New Roman" w:cstheme="minorHAnsi"/>
          <w:b/>
          <w:sz w:val="28"/>
          <w:szCs w:val="28"/>
          <w:lang w:eastAsia="de-DE"/>
        </w:rPr>
        <w:t xml:space="preserve"> Satz 2 Kirchliche</w:t>
      </w:r>
      <w:r w:rsidR="00F97B06">
        <w:rPr>
          <w:rFonts w:eastAsia="Times New Roman" w:cstheme="minorHAnsi"/>
          <w:b/>
          <w:sz w:val="28"/>
          <w:szCs w:val="28"/>
          <w:lang w:eastAsia="de-DE"/>
        </w:rPr>
        <w:t>s</w:t>
      </w:r>
      <w:r w:rsidRPr="007A1E42">
        <w:rPr>
          <w:rFonts w:eastAsia="Times New Roman" w:cstheme="minorHAnsi"/>
          <w:b/>
          <w:sz w:val="28"/>
          <w:szCs w:val="28"/>
          <w:lang w:eastAsia="de-DE"/>
        </w:rPr>
        <w:t xml:space="preserve"> Datenschutzgesetz (KDG)</w:t>
      </w:r>
    </w:p>
    <w:p w14:paraId="65490F1E" w14:textId="77777777" w:rsidR="00870407" w:rsidRPr="00E87BF7" w:rsidRDefault="00870407" w:rsidP="00E87BF7">
      <w:pPr>
        <w:spacing w:after="0" w:line="240" w:lineRule="auto"/>
        <w:contextualSpacing/>
        <w:jc w:val="center"/>
        <w:rPr>
          <w:rFonts w:eastAsia="Times New Roman" w:cstheme="minorHAnsi"/>
          <w:b/>
          <w:lang w:eastAsia="de-DE"/>
        </w:rPr>
      </w:pPr>
    </w:p>
    <w:p w14:paraId="3B6309EB" w14:textId="44B4A5CC" w:rsidR="00085402" w:rsidRPr="007A1E42" w:rsidRDefault="007E7806" w:rsidP="00E87BF7">
      <w:pPr>
        <w:spacing w:after="0" w:line="240" w:lineRule="auto"/>
        <w:contextualSpacing/>
        <w:jc w:val="center"/>
        <w:rPr>
          <w:rFonts w:eastAsia="Times New Roman" w:cstheme="minorHAnsi"/>
          <w:b/>
          <w:lang w:eastAsia="de-DE"/>
        </w:rPr>
      </w:pPr>
      <w:r w:rsidRPr="007A1E42">
        <w:rPr>
          <w:rFonts w:eastAsia="Times New Roman" w:cstheme="minorHAnsi"/>
          <w:b/>
          <w:lang w:eastAsia="de-DE"/>
        </w:rPr>
        <w:t>zwischen</w:t>
      </w:r>
    </w:p>
    <w:p w14:paraId="61805C81" w14:textId="77777777" w:rsidR="00085402" w:rsidRPr="007A1E42" w:rsidRDefault="00085402" w:rsidP="00E87BF7">
      <w:pPr>
        <w:spacing w:after="0" w:line="240" w:lineRule="auto"/>
        <w:contextualSpacing/>
        <w:jc w:val="center"/>
        <w:rPr>
          <w:rFonts w:eastAsia="Times New Roman" w:cstheme="minorHAnsi"/>
          <w:b/>
          <w:lang w:eastAsia="de-DE"/>
        </w:rPr>
      </w:pPr>
    </w:p>
    <w:p w14:paraId="14699C6E" w14:textId="614965CA" w:rsidR="009267AF" w:rsidRPr="007A1E42" w:rsidRDefault="007A1E42" w:rsidP="00E87BF7">
      <w:pPr>
        <w:spacing w:after="0" w:line="240" w:lineRule="auto"/>
        <w:contextualSpacing/>
        <w:jc w:val="center"/>
        <w:rPr>
          <w:rFonts w:eastAsia="Times New Roman" w:cstheme="minorHAnsi"/>
          <w:b/>
          <w:lang w:eastAsia="de-DE"/>
        </w:rPr>
      </w:pPr>
      <w:r>
        <w:rPr>
          <w:rFonts w:eastAsia="Times New Roman" w:cstheme="minorHAnsi"/>
          <w:b/>
          <w:lang w:eastAsia="de-DE"/>
        </w:rPr>
        <w:t>……………………………….</w:t>
      </w:r>
    </w:p>
    <w:p w14:paraId="32A2DA17" w14:textId="0A2649BA" w:rsidR="00085402" w:rsidRPr="009910E7" w:rsidRDefault="009267AF" w:rsidP="00E87BF7">
      <w:pPr>
        <w:spacing w:after="0" w:line="240" w:lineRule="auto"/>
        <w:contextualSpacing/>
        <w:jc w:val="center"/>
        <w:rPr>
          <w:rFonts w:eastAsia="Times New Roman" w:cstheme="minorHAnsi"/>
          <w:b/>
          <w:i/>
          <w:iCs/>
          <w:sz w:val="20"/>
          <w:szCs w:val="20"/>
          <w:lang w:eastAsia="de-DE"/>
        </w:rPr>
      </w:pPr>
      <w:r w:rsidRPr="009910E7">
        <w:rPr>
          <w:rFonts w:eastAsia="Times New Roman" w:cstheme="minorHAnsi"/>
          <w:b/>
          <w:i/>
          <w:iCs/>
          <w:sz w:val="20"/>
          <w:szCs w:val="20"/>
          <w:lang w:eastAsia="de-DE"/>
        </w:rPr>
        <w:t xml:space="preserve">[Name und </w:t>
      </w:r>
      <w:r w:rsidR="007A1E42" w:rsidRPr="009910E7">
        <w:rPr>
          <w:rFonts w:eastAsia="Times New Roman" w:cstheme="minorHAnsi"/>
          <w:b/>
          <w:i/>
          <w:iCs/>
          <w:sz w:val="20"/>
          <w:szCs w:val="20"/>
          <w:lang w:eastAsia="de-DE"/>
        </w:rPr>
        <w:t>Anschrift</w:t>
      </w:r>
      <w:r w:rsidRPr="009910E7">
        <w:rPr>
          <w:rFonts w:eastAsia="Times New Roman" w:cstheme="minorHAnsi"/>
          <w:b/>
          <w:i/>
          <w:iCs/>
          <w:sz w:val="20"/>
          <w:szCs w:val="20"/>
          <w:lang w:eastAsia="de-DE"/>
        </w:rPr>
        <w:t xml:space="preserve"> angeben]</w:t>
      </w:r>
    </w:p>
    <w:p w14:paraId="2C956BB0" w14:textId="77777777" w:rsidR="00085402" w:rsidRPr="007A1E42" w:rsidRDefault="00085402" w:rsidP="00E87BF7">
      <w:pPr>
        <w:spacing w:after="0" w:line="240" w:lineRule="auto"/>
        <w:contextualSpacing/>
        <w:jc w:val="center"/>
        <w:rPr>
          <w:rFonts w:eastAsia="Times New Roman" w:cstheme="minorHAnsi"/>
          <w:b/>
          <w:lang w:eastAsia="de-DE"/>
        </w:rPr>
      </w:pPr>
    </w:p>
    <w:p w14:paraId="7B5115C7" w14:textId="57D2D8B0" w:rsidR="00085402" w:rsidRPr="007A1E42" w:rsidRDefault="007E7806" w:rsidP="00E87BF7">
      <w:pPr>
        <w:spacing w:after="0" w:line="240" w:lineRule="auto"/>
        <w:contextualSpacing/>
        <w:jc w:val="center"/>
        <w:rPr>
          <w:rFonts w:eastAsia="Times New Roman" w:cstheme="minorHAnsi"/>
          <w:b/>
          <w:lang w:eastAsia="de-DE"/>
        </w:rPr>
      </w:pPr>
      <w:r w:rsidRPr="007A1E42">
        <w:rPr>
          <w:rFonts w:eastAsia="Times New Roman" w:cstheme="minorHAnsi"/>
          <w:b/>
          <w:lang w:eastAsia="de-DE"/>
        </w:rPr>
        <w:t>und</w:t>
      </w:r>
    </w:p>
    <w:p w14:paraId="70BD6123" w14:textId="77777777" w:rsidR="00085402" w:rsidRPr="007A1E42" w:rsidRDefault="00085402" w:rsidP="00E87BF7">
      <w:pPr>
        <w:spacing w:after="0" w:line="240" w:lineRule="auto"/>
        <w:contextualSpacing/>
        <w:jc w:val="center"/>
        <w:rPr>
          <w:rFonts w:eastAsia="Times New Roman" w:cstheme="minorHAnsi"/>
          <w:b/>
          <w:lang w:eastAsia="de-DE"/>
        </w:rPr>
      </w:pPr>
    </w:p>
    <w:p w14:paraId="2C4460A5" w14:textId="1D9F5151" w:rsidR="007E7806" w:rsidRPr="007A1E42" w:rsidRDefault="007A1E42" w:rsidP="00E87BF7">
      <w:pPr>
        <w:spacing w:after="0" w:line="240" w:lineRule="auto"/>
        <w:contextualSpacing/>
        <w:jc w:val="center"/>
        <w:rPr>
          <w:rFonts w:eastAsia="Times New Roman" w:cstheme="minorHAnsi"/>
          <w:b/>
          <w:lang w:eastAsia="de-DE"/>
        </w:rPr>
      </w:pPr>
      <w:r>
        <w:rPr>
          <w:rFonts w:eastAsia="Times New Roman" w:cstheme="minorHAnsi"/>
          <w:b/>
          <w:lang w:eastAsia="de-DE"/>
        </w:rPr>
        <w:t>………………………………</w:t>
      </w:r>
    </w:p>
    <w:p w14:paraId="563C6731" w14:textId="54B1890C" w:rsidR="009267AF" w:rsidRPr="009910E7" w:rsidRDefault="009267AF" w:rsidP="00E87BF7">
      <w:pPr>
        <w:spacing w:after="0" w:line="240" w:lineRule="auto"/>
        <w:contextualSpacing/>
        <w:jc w:val="center"/>
        <w:rPr>
          <w:rFonts w:eastAsia="Times New Roman" w:cstheme="minorHAnsi"/>
          <w:b/>
          <w:i/>
          <w:iCs/>
          <w:sz w:val="20"/>
          <w:szCs w:val="20"/>
          <w:lang w:eastAsia="de-DE"/>
        </w:rPr>
      </w:pPr>
      <w:r w:rsidRPr="009910E7">
        <w:rPr>
          <w:rFonts w:eastAsia="Times New Roman" w:cstheme="minorHAnsi"/>
          <w:b/>
          <w:i/>
          <w:iCs/>
          <w:sz w:val="20"/>
          <w:szCs w:val="20"/>
          <w:lang w:eastAsia="de-DE"/>
        </w:rPr>
        <w:t xml:space="preserve">[Name und </w:t>
      </w:r>
      <w:r w:rsidR="007A1E42" w:rsidRPr="009910E7">
        <w:rPr>
          <w:rFonts w:eastAsia="Times New Roman" w:cstheme="minorHAnsi"/>
          <w:b/>
          <w:i/>
          <w:iCs/>
          <w:sz w:val="20"/>
          <w:szCs w:val="20"/>
          <w:lang w:eastAsia="de-DE"/>
        </w:rPr>
        <w:t>Anschrift</w:t>
      </w:r>
      <w:r w:rsidRPr="009910E7">
        <w:rPr>
          <w:rFonts w:eastAsia="Times New Roman" w:cstheme="minorHAnsi"/>
          <w:b/>
          <w:i/>
          <w:iCs/>
          <w:sz w:val="20"/>
          <w:szCs w:val="20"/>
          <w:lang w:eastAsia="de-DE"/>
        </w:rPr>
        <w:t xml:space="preserve"> angeben]</w:t>
      </w:r>
    </w:p>
    <w:p w14:paraId="664FA70E" w14:textId="77777777" w:rsidR="009267AF" w:rsidRPr="009910E7" w:rsidRDefault="009267AF" w:rsidP="00E87BF7">
      <w:pPr>
        <w:spacing w:after="0" w:line="240" w:lineRule="auto"/>
        <w:contextualSpacing/>
        <w:jc w:val="center"/>
        <w:rPr>
          <w:rFonts w:eastAsia="Times New Roman" w:cstheme="minorHAnsi"/>
          <w:b/>
          <w:i/>
          <w:iCs/>
          <w:lang w:eastAsia="de-DE"/>
        </w:rPr>
      </w:pPr>
    </w:p>
    <w:p w14:paraId="3A5D8407" w14:textId="4C2512C1" w:rsidR="0006330E" w:rsidRDefault="0006330E" w:rsidP="007729E0">
      <w:pPr>
        <w:spacing w:after="0" w:line="240" w:lineRule="auto"/>
        <w:contextualSpacing/>
        <w:jc w:val="both"/>
        <w:rPr>
          <w:rFonts w:eastAsia="Times New Roman" w:cstheme="minorHAnsi"/>
          <w:bCs/>
          <w:lang w:eastAsia="de-DE"/>
        </w:rPr>
      </w:pPr>
    </w:p>
    <w:p w14:paraId="763742F6" w14:textId="77777777" w:rsidR="0006330E" w:rsidRPr="0006330E" w:rsidRDefault="0006330E" w:rsidP="0006330E">
      <w:pPr>
        <w:spacing w:after="0" w:line="240" w:lineRule="auto"/>
        <w:contextualSpacing/>
        <w:jc w:val="both"/>
        <w:rPr>
          <w:rFonts w:eastAsia="Times New Roman" w:cstheme="minorHAnsi"/>
          <w:bCs/>
          <w:lang w:eastAsia="de-DE"/>
        </w:rPr>
      </w:pPr>
    </w:p>
    <w:p w14:paraId="7DBB6D76" w14:textId="27E71333" w:rsidR="007E7806" w:rsidRPr="007A1E42" w:rsidRDefault="007E7806" w:rsidP="00E87BF7">
      <w:pPr>
        <w:spacing w:after="0" w:line="240" w:lineRule="auto"/>
        <w:contextualSpacing/>
        <w:jc w:val="center"/>
        <w:rPr>
          <w:rFonts w:eastAsia="Times New Roman" w:cstheme="minorHAnsi"/>
          <w:b/>
          <w:lang w:eastAsia="de-DE"/>
        </w:rPr>
      </w:pPr>
      <w:r w:rsidRPr="007A1E42">
        <w:rPr>
          <w:rFonts w:eastAsia="Times New Roman" w:cstheme="minorHAnsi"/>
          <w:b/>
          <w:lang w:eastAsia="de-DE"/>
        </w:rPr>
        <w:t>§ 1</w:t>
      </w:r>
    </w:p>
    <w:p w14:paraId="29307CE4" w14:textId="77777777" w:rsidR="0006330E" w:rsidRPr="007A1E42" w:rsidRDefault="0006330E" w:rsidP="00E87BF7">
      <w:pPr>
        <w:spacing w:after="0" w:line="240" w:lineRule="auto"/>
        <w:contextualSpacing/>
        <w:jc w:val="both"/>
        <w:rPr>
          <w:rFonts w:eastAsia="Times New Roman" w:cstheme="minorHAnsi"/>
          <w:b/>
          <w:lang w:eastAsia="de-DE"/>
        </w:rPr>
      </w:pPr>
    </w:p>
    <w:p w14:paraId="6B3B8A07" w14:textId="77777777" w:rsidR="00930491" w:rsidRPr="007A1E42" w:rsidRDefault="00EC0EDC" w:rsidP="00E87BF7">
      <w:pPr>
        <w:spacing w:after="0" w:line="240" w:lineRule="auto"/>
        <w:contextualSpacing/>
        <w:jc w:val="both"/>
        <w:rPr>
          <w:rFonts w:cstheme="minorHAnsi"/>
        </w:rPr>
      </w:pPr>
      <w:r w:rsidRPr="007A1E42">
        <w:rPr>
          <w:rFonts w:cstheme="minorHAnsi"/>
        </w:rPr>
        <w:t xml:space="preserve">(1) </w:t>
      </w:r>
      <w:r w:rsidR="00930491" w:rsidRPr="007A1E42">
        <w:rPr>
          <w:rFonts w:cstheme="minorHAnsi"/>
        </w:rPr>
        <w:t xml:space="preserve">Diese Vereinbarung regelt die Rechte und Pflichten der Verantwortlichen (in Folge auch „Parteien“ genannt) </w:t>
      </w:r>
      <w:r w:rsidR="0021644A" w:rsidRPr="007A1E42">
        <w:rPr>
          <w:rFonts w:cstheme="minorHAnsi"/>
        </w:rPr>
        <w:t xml:space="preserve">bei der </w:t>
      </w:r>
      <w:r w:rsidR="00930491" w:rsidRPr="007A1E42">
        <w:rPr>
          <w:rFonts w:cstheme="minorHAnsi"/>
        </w:rPr>
        <w:t>gemeinsame</w:t>
      </w:r>
      <w:r w:rsidR="0021644A" w:rsidRPr="007A1E42">
        <w:rPr>
          <w:rFonts w:cstheme="minorHAnsi"/>
        </w:rPr>
        <w:t>n</w:t>
      </w:r>
      <w:r w:rsidR="00930491" w:rsidRPr="007A1E42">
        <w:rPr>
          <w:rFonts w:cstheme="minorHAnsi"/>
        </w:rPr>
        <w:t xml:space="preserve"> Verarbeitung personenbezogener Daten. </w:t>
      </w:r>
      <w:r w:rsidR="0021644A" w:rsidRPr="007A1E42">
        <w:rPr>
          <w:rFonts w:cstheme="minorHAnsi"/>
        </w:rPr>
        <w:t xml:space="preserve">Diese </w:t>
      </w:r>
      <w:r w:rsidR="00930491" w:rsidRPr="007A1E42">
        <w:rPr>
          <w:rFonts w:cstheme="minorHAnsi"/>
        </w:rPr>
        <w:t xml:space="preserve">Vereinbarung </w:t>
      </w:r>
      <w:r w:rsidR="0021644A" w:rsidRPr="007A1E42">
        <w:rPr>
          <w:rFonts w:cstheme="minorHAnsi"/>
        </w:rPr>
        <w:t xml:space="preserve">findet </w:t>
      </w:r>
      <w:r w:rsidR="00930491" w:rsidRPr="007A1E42">
        <w:rPr>
          <w:rFonts w:cstheme="minorHAnsi"/>
        </w:rPr>
        <w:t xml:space="preserve">auf alle Tätigkeiten Anwendung, bei denen Beschäftigte der Parteien oder durch sie beauftragte Auftragsverarbeiter personenbezogene Daten </w:t>
      </w:r>
      <w:r w:rsidR="005D2B2E" w:rsidRPr="007A1E42">
        <w:rPr>
          <w:rFonts w:cstheme="minorHAnsi"/>
        </w:rPr>
        <w:t>für die</w:t>
      </w:r>
      <w:r w:rsidR="00930491" w:rsidRPr="007A1E42">
        <w:rPr>
          <w:rFonts w:cstheme="minorHAnsi"/>
        </w:rPr>
        <w:t xml:space="preserve"> Verantwortlichen verarbeiten. Die Parteien haben die Mittel und Zwecke der nachfolgend näher beschriebenen Verarbeitungstätigkeiten gemeinsam festgelegt.</w:t>
      </w:r>
    </w:p>
    <w:p w14:paraId="20F80F35" w14:textId="77777777" w:rsidR="007E7806" w:rsidRPr="007A1E42" w:rsidRDefault="007E7806" w:rsidP="00E87BF7">
      <w:pPr>
        <w:spacing w:after="0" w:line="240" w:lineRule="auto"/>
        <w:contextualSpacing/>
        <w:jc w:val="both"/>
        <w:rPr>
          <w:rFonts w:eastAsia="Times New Roman" w:cstheme="minorHAnsi"/>
          <w:lang w:eastAsia="de-DE"/>
        </w:rPr>
      </w:pPr>
    </w:p>
    <w:p w14:paraId="676C34BA" w14:textId="2487C5DD" w:rsidR="005E229D" w:rsidRPr="007A1E42" w:rsidRDefault="00EC0EDC" w:rsidP="00E87BF7">
      <w:pPr>
        <w:spacing w:after="0" w:line="240" w:lineRule="auto"/>
        <w:contextualSpacing/>
        <w:jc w:val="both"/>
        <w:rPr>
          <w:rFonts w:eastAsia="Times New Roman" w:cstheme="minorHAnsi"/>
          <w:lang w:eastAsia="de-DE"/>
        </w:rPr>
      </w:pPr>
      <w:r w:rsidRPr="009910E7">
        <w:rPr>
          <w:rFonts w:eastAsia="Times New Roman" w:cstheme="minorHAnsi"/>
          <w:lang w:eastAsia="de-DE"/>
        </w:rPr>
        <w:t xml:space="preserve">(2) </w:t>
      </w:r>
      <w:r w:rsidR="00BE6722" w:rsidRPr="009910E7">
        <w:rPr>
          <w:rFonts w:eastAsia="Times New Roman" w:cstheme="minorHAnsi"/>
          <w:lang w:eastAsia="de-DE"/>
        </w:rPr>
        <w:t>I</w:t>
      </w:r>
      <w:r w:rsidR="00C20623" w:rsidRPr="009910E7">
        <w:rPr>
          <w:rFonts w:eastAsia="Times New Roman" w:cstheme="minorHAnsi"/>
          <w:lang w:eastAsia="de-DE"/>
        </w:rPr>
        <w:t xml:space="preserve">n der </w:t>
      </w:r>
      <w:r w:rsidR="00D75DD2" w:rsidRPr="009910E7">
        <w:rPr>
          <w:rFonts w:eastAsia="Times New Roman" w:cstheme="minorHAnsi"/>
          <w:i/>
          <w:sz w:val="20"/>
          <w:szCs w:val="20"/>
          <w:lang w:eastAsia="de-DE"/>
        </w:rPr>
        <w:t>[</w:t>
      </w:r>
      <w:r w:rsidR="007E7806" w:rsidRPr="009910E7">
        <w:rPr>
          <w:rFonts w:eastAsia="Times New Roman" w:cstheme="minorHAnsi"/>
          <w:i/>
          <w:sz w:val="20"/>
          <w:szCs w:val="20"/>
          <w:lang w:eastAsia="de-DE"/>
        </w:rPr>
        <w:t>Anwendung</w:t>
      </w:r>
      <w:r w:rsidR="009910E7" w:rsidRPr="009910E7">
        <w:rPr>
          <w:rFonts w:eastAsia="Times New Roman" w:cstheme="minorHAnsi"/>
          <w:i/>
          <w:sz w:val="20"/>
          <w:szCs w:val="20"/>
          <w:lang w:eastAsia="de-DE"/>
        </w:rPr>
        <w:t xml:space="preserve"> bzw. </w:t>
      </w:r>
      <w:r w:rsidR="00BE6722" w:rsidRPr="009910E7">
        <w:rPr>
          <w:rFonts w:eastAsia="Times New Roman" w:cstheme="minorHAnsi"/>
          <w:i/>
          <w:sz w:val="20"/>
          <w:szCs w:val="20"/>
          <w:lang w:eastAsia="de-DE"/>
        </w:rPr>
        <w:t>Projekt</w:t>
      </w:r>
      <w:r w:rsidR="009910E7" w:rsidRPr="009910E7">
        <w:rPr>
          <w:rFonts w:eastAsia="Times New Roman" w:cstheme="minorHAnsi"/>
          <w:i/>
          <w:sz w:val="20"/>
          <w:szCs w:val="20"/>
          <w:lang w:eastAsia="de-DE"/>
        </w:rPr>
        <w:t xml:space="preserve"> genau </w:t>
      </w:r>
      <w:r w:rsidR="00D75DD2" w:rsidRPr="009910E7">
        <w:rPr>
          <w:rFonts w:eastAsia="Times New Roman" w:cstheme="minorHAnsi"/>
          <w:i/>
          <w:sz w:val="20"/>
          <w:szCs w:val="20"/>
          <w:lang w:eastAsia="de-DE"/>
        </w:rPr>
        <w:t>benennen]</w:t>
      </w:r>
      <w:r w:rsidR="007E7806" w:rsidRPr="009910E7">
        <w:rPr>
          <w:rFonts w:eastAsia="Times New Roman" w:cstheme="minorHAnsi"/>
          <w:lang w:eastAsia="de-DE"/>
        </w:rPr>
        <w:t xml:space="preserve"> werden personenbezogene Daten </w:t>
      </w:r>
      <w:r w:rsidR="004F5E2D">
        <w:rPr>
          <w:rFonts w:eastAsia="Times New Roman" w:cstheme="minorHAnsi"/>
          <w:lang w:eastAsia="de-DE"/>
        </w:rPr>
        <w:t xml:space="preserve">in der oben beschriebenen Art und Weise zweckgebunden </w:t>
      </w:r>
      <w:r w:rsidR="007E7806" w:rsidRPr="009910E7">
        <w:rPr>
          <w:rFonts w:eastAsia="Times New Roman" w:cstheme="minorHAnsi"/>
          <w:lang w:eastAsia="de-DE"/>
        </w:rPr>
        <w:t xml:space="preserve">verarbeitet. Je nach Prozessabschnitt erfolgt die Verarbeitung dieser Daten im </w:t>
      </w:r>
      <w:r w:rsidR="00A03C1F" w:rsidRPr="009910E7">
        <w:rPr>
          <w:rFonts w:eastAsia="Times New Roman" w:cstheme="minorHAnsi"/>
          <w:i/>
          <w:sz w:val="20"/>
          <w:szCs w:val="20"/>
          <w:lang w:eastAsia="de-DE"/>
        </w:rPr>
        <w:t>[</w:t>
      </w:r>
      <w:r w:rsidR="000B5F5A" w:rsidRPr="009910E7">
        <w:rPr>
          <w:rFonts w:eastAsia="Times New Roman" w:cstheme="minorHAnsi"/>
          <w:i/>
          <w:sz w:val="20"/>
          <w:szCs w:val="20"/>
          <w:lang w:eastAsia="de-DE"/>
        </w:rPr>
        <w:t>Systembereich und gegebenenfalls Verfahren benennen, innerhalb derer eine gemeinsame Verantwortlichkeit besteht</w:t>
      </w:r>
      <w:r w:rsidR="00A03C1F" w:rsidRPr="009910E7">
        <w:rPr>
          <w:rFonts w:eastAsia="Times New Roman" w:cstheme="minorHAnsi"/>
          <w:i/>
          <w:sz w:val="20"/>
          <w:szCs w:val="20"/>
          <w:lang w:eastAsia="de-DE"/>
        </w:rPr>
        <w:t>]</w:t>
      </w:r>
      <w:r w:rsidR="007E7806" w:rsidRPr="009910E7">
        <w:rPr>
          <w:rFonts w:eastAsia="Times New Roman" w:cstheme="minorHAnsi"/>
          <w:lang w:eastAsia="de-DE"/>
        </w:rPr>
        <w:t>.</w:t>
      </w:r>
      <w:r w:rsidR="007E7806" w:rsidRPr="007A1E42">
        <w:rPr>
          <w:rFonts w:eastAsia="Times New Roman" w:cstheme="minorHAnsi"/>
          <w:lang w:eastAsia="de-DE"/>
        </w:rPr>
        <w:t xml:space="preserve"> Die </w:t>
      </w:r>
      <w:r w:rsidR="0021644A" w:rsidRPr="007A1E42">
        <w:rPr>
          <w:rFonts w:eastAsia="Times New Roman" w:cstheme="minorHAnsi"/>
          <w:lang w:eastAsia="de-DE"/>
        </w:rPr>
        <w:t>P</w:t>
      </w:r>
      <w:r w:rsidR="007E7806" w:rsidRPr="007A1E42">
        <w:rPr>
          <w:rFonts w:eastAsia="Times New Roman" w:cstheme="minorHAnsi"/>
          <w:lang w:eastAsia="de-DE"/>
        </w:rPr>
        <w:t xml:space="preserve">arteien legen dabei </w:t>
      </w:r>
      <w:r w:rsidR="0037306B" w:rsidRPr="007A1E42">
        <w:rPr>
          <w:rFonts w:eastAsia="Times New Roman" w:cstheme="minorHAnsi"/>
          <w:lang w:eastAsia="de-DE"/>
        </w:rPr>
        <w:t xml:space="preserve">die Prozessabschnitte fest, in denen </w:t>
      </w:r>
      <w:r w:rsidR="0021644A" w:rsidRPr="007A1E42">
        <w:rPr>
          <w:rFonts w:eastAsia="Times New Roman" w:cstheme="minorHAnsi"/>
          <w:lang w:eastAsia="de-DE"/>
        </w:rPr>
        <w:t>personenbezogene</w:t>
      </w:r>
      <w:r w:rsidR="007E7806" w:rsidRPr="007A1E42">
        <w:rPr>
          <w:rFonts w:eastAsia="Times New Roman" w:cstheme="minorHAnsi"/>
          <w:lang w:eastAsia="de-DE"/>
        </w:rPr>
        <w:t xml:space="preserve"> Daten in </w:t>
      </w:r>
      <w:r w:rsidR="0037306B" w:rsidRPr="007A1E42">
        <w:rPr>
          <w:rFonts w:eastAsia="Times New Roman" w:cstheme="minorHAnsi"/>
          <w:lang w:eastAsia="de-DE"/>
        </w:rPr>
        <w:t xml:space="preserve">gemeinsamer Verantwortlichkeit </w:t>
      </w:r>
      <w:r w:rsidR="0021644A" w:rsidRPr="007A1E42">
        <w:rPr>
          <w:rFonts w:eastAsia="Times New Roman" w:cstheme="minorHAnsi"/>
          <w:lang w:eastAsia="de-DE"/>
        </w:rPr>
        <w:t xml:space="preserve">verarbeitet werden </w:t>
      </w:r>
      <w:r w:rsidR="0037306B" w:rsidRPr="007A1E42">
        <w:rPr>
          <w:rFonts w:eastAsia="Times New Roman" w:cstheme="minorHAnsi"/>
          <w:lang w:eastAsia="de-DE"/>
        </w:rPr>
        <w:t>(</w:t>
      </w:r>
      <w:r w:rsidR="00F03452" w:rsidRPr="007A1E42">
        <w:rPr>
          <w:rFonts w:eastAsia="Times New Roman" w:cstheme="minorHAnsi"/>
          <w:lang w:eastAsia="de-DE"/>
        </w:rPr>
        <w:t>§ 28 KDG</w:t>
      </w:r>
      <w:r w:rsidR="0037306B" w:rsidRPr="007A1E42">
        <w:rPr>
          <w:rFonts w:eastAsia="Times New Roman" w:cstheme="minorHAnsi"/>
          <w:lang w:eastAsia="de-DE"/>
        </w:rPr>
        <w:t>)</w:t>
      </w:r>
      <w:r w:rsidR="007E7806" w:rsidRPr="007A1E42">
        <w:rPr>
          <w:rFonts w:eastAsia="Times New Roman" w:cstheme="minorHAnsi"/>
          <w:lang w:eastAsia="de-DE"/>
        </w:rPr>
        <w:t>.</w:t>
      </w:r>
    </w:p>
    <w:p w14:paraId="3D2FA08F" w14:textId="77777777" w:rsidR="005E229D" w:rsidRPr="007A1E42" w:rsidRDefault="005E229D" w:rsidP="00E87BF7">
      <w:pPr>
        <w:spacing w:after="0" w:line="240" w:lineRule="auto"/>
        <w:contextualSpacing/>
        <w:jc w:val="both"/>
        <w:rPr>
          <w:rFonts w:eastAsia="Times New Roman" w:cstheme="minorHAnsi"/>
          <w:lang w:eastAsia="de-DE"/>
        </w:rPr>
      </w:pPr>
    </w:p>
    <w:p w14:paraId="6F257F2A" w14:textId="0DD64CEF" w:rsidR="007E7806" w:rsidRPr="007A1E42" w:rsidRDefault="00E87BF7" w:rsidP="00E87BF7">
      <w:pPr>
        <w:spacing w:after="0" w:line="240" w:lineRule="auto"/>
        <w:contextualSpacing/>
        <w:jc w:val="both"/>
        <w:rPr>
          <w:rFonts w:eastAsia="Calibri" w:cstheme="minorHAnsi"/>
        </w:rPr>
      </w:pPr>
      <w:r>
        <w:rPr>
          <w:rFonts w:eastAsia="Times New Roman" w:cstheme="minorHAnsi"/>
          <w:lang w:eastAsia="de-DE"/>
        </w:rPr>
        <w:t xml:space="preserve">(3) </w:t>
      </w:r>
      <w:r w:rsidR="00F97B06">
        <w:rPr>
          <w:rFonts w:eastAsia="Times New Roman" w:cstheme="minorHAnsi"/>
          <w:lang w:eastAsia="de-DE"/>
        </w:rPr>
        <w:t xml:space="preserve">Sofern </w:t>
      </w:r>
      <w:r w:rsidR="00406576" w:rsidRPr="007A1E42">
        <w:rPr>
          <w:rFonts w:eastAsia="Times New Roman" w:cstheme="minorHAnsi"/>
          <w:lang w:eastAsia="de-DE"/>
        </w:rPr>
        <w:t>Prozess</w:t>
      </w:r>
      <w:r w:rsidR="00F97B06">
        <w:rPr>
          <w:rFonts w:eastAsia="Times New Roman" w:cstheme="minorHAnsi"/>
          <w:lang w:eastAsia="de-DE"/>
        </w:rPr>
        <w:t xml:space="preserve">bereiche </w:t>
      </w:r>
      <w:r>
        <w:rPr>
          <w:rFonts w:eastAsia="Times New Roman" w:cstheme="minorHAnsi"/>
          <w:lang w:eastAsia="de-DE"/>
        </w:rPr>
        <w:t>vorliegen</w:t>
      </w:r>
      <w:r w:rsidR="00406576" w:rsidRPr="007A1E42">
        <w:rPr>
          <w:rFonts w:eastAsia="Times New Roman" w:cstheme="minorHAnsi"/>
          <w:lang w:eastAsia="de-DE"/>
        </w:rPr>
        <w:t xml:space="preserve">, bei denen keine </w:t>
      </w:r>
      <w:r w:rsidR="00A1469E" w:rsidRPr="007A1E42">
        <w:rPr>
          <w:rFonts w:eastAsia="Times New Roman" w:cstheme="minorHAnsi"/>
          <w:lang w:eastAsia="de-DE"/>
        </w:rPr>
        <w:t xml:space="preserve">gemeinsame Festlegung </w:t>
      </w:r>
      <w:r w:rsidR="00406576" w:rsidRPr="007A1E42">
        <w:rPr>
          <w:rFonts w:eastAsia="Times New Roman" w:cstheme="minorHAnsi"/>
          <w:lang w:eastAsia="de-DE"/>
        </w:rPr>
        <w:t>der Zwecke und Mittel einzelner Phasen der Datenverarbeitung besteht, ist jede Vertragspartei eigenständig</w:t>
      </w:r>
      <w:r w:rsidR="00872D0E" w:rsidRPr="007A1E42">
        <w:rPr>
          <w:rFonts w:eastAsia="Times New Roman" w:cstheme="minorHAnsi"/>
          <w:lang w:eastAsia="de-DE"/>
        </w:rPr>
        <w:t>er</w:t>
      </w:r>
      <w:r w:rsidR="00406576" w:rsidRPr="007A1E42">
        <w:rPr>
          <w:rFonts w:eastAsia="Times New Roman" w:cstheme="minorHAnsi"/>
          <w:lang w:eastAsia="de-DE"/>
        </w:rPr>
        <w:t xml:space="preserve"> Verantwortlicher im Sinne des </w:t>
      </w:r>
      <w:r w:rsidR="00F03452" w:rsidRPr="007A1E42">
        <w:rPr>
          <w:rFonts w:eastAsia="Times New Roman" w:cstheme="minorHAnsi"/>
          <w:lang w:eastAsia="de-DE"/>
        </w:rPr>
        <w:t>§ 4 Nr. 9 KDG</w:t>
      </w:r>
      <w:r w:rsidR="00406576" w:rsidRPr="007A1E42">
        <w:rPr>
          <w:rFonts w:eastAsia="Times New Roman" w:cstheme="minorHAnsi"/>
          <w:lang w:eastAsia="de-DE"/>
        </w:rPr>
        <w:t>.</w:t>
      </w:r>
      <w:r w:rsidR="007E7806" w:rsidRPr="007A1E42">
        <w:rPr>
          <w:rFonts w:eastAsia="Calibri" w:cstheme="minorHAnsi"/>
        </w:rPr>
        <w:t xml:space="preserve"> Soweit die Vertragsparteien datenschutzrechtliche gemeinsam </w:t>
      </w:r>
      <w:r w:rsidR="00D6649F" w:rsidRPr="007A1E42">
        <w:rPr>
          <w:rFonts w:eastAsia="Calibri" w:cstheme="minorHAnsi"/>
        </w:rPr>
        <w:t xml:space="preserve">Verantwortliche </w:t>
      </w:r>
      <w:r w:rsidR="007E7806" w:rsidRPr="007A1E42">
        <w:rPr>
          <w:rFonts w:eastAsia="Calibri" w:cstheme="minorHAnsi"/>
        </w:rPr>
        <w:t xml:space="preserve">im Sinne von </w:t>
      </w:r>
      <w:r w:rsidR="00F03452" w:rsidRPr="007A1E42">
        <w:rPr>
          <w:rFonts w:eastAsia="Calibri" w:cstheme="minorHAnsi"/>
        </w:rPr>
        <w:t xml:space="preserve">§ 28 KDG </w:t>
      </w:r>
      <w:r w:rsidR="007E7806" w:rsidRPr="007A1E42">
        <w:rPr>
          <w:rFonts w:eastAsia="Calibri" w:cstheme="minorHAnsi"/>
        </w:rPr>
        <w:t>sind</w:t>
      </w:r>
      <w:r w:rsidR="00C95AEA" w:rsidRPr="007A1E42">
        <w:rPr>
          <w:rFonts w:eastAsia="Calibri" w:cstheme="minorHAnsi"/>
        </w:rPr>
        <w:t>,</w:t>
      </w:r>
      <w:r w:rsidR="007E7806" w:rsidRPr="007A1E42">
        <w:rPr>
          <w:rFonts w:eastAsia="Calibri" w:cstheme="minorHAnsi"/>
        </w:rPr>
        <w:t xml:space="preserve"> gelten </w:t>
      </w:r>
      <w:r w:rsidR="00D6649F" w:rsidRPr="007A1E42">
        <w:rPr>
          <w:rFonts w:eastAsia="Calibri" w:cstheme="minorHAnsi"/>
        </w:rPr>
        <w:t>die folgenden Vereinbarungen</w:t>
      </w:r>
      <w:r w:rsidR="009910E7">
        <w:rPr>
          <w:rFonts w:eastAsia="Calibri" w:cstheme="minorHAnsi"/>
        </w:rPr>
        <w:t>.</w:t>
      </w:r>
    </w:p>
    <w:p w14:paraId="1EBD3E18" w14:textId="77777777" w:rsidR="00F97B06" w:rsidRDefault="00F97B06" w:rsidP="00E87BF7">
      <w:pPr>
        <w:spacing w:after="0" w:line="240" w:lineRule="auto"/>
        <w:contextualSpacing/>
        <w:jc w:val="both"/>
        <w:rPr>
          <w:rFonts w:eastAsia="Calibri" w:cstheme="minorHAnsi"/>
        </w:rPr>
      </w:pPr>
    </w:p>
    <w:p w14:paraId="221BB8BB" w14:textId="77777777" w:rsidR="00982B5D" w:rsidRPr="007A1E42" w:rsidRDefault="00982B5D" w:rsidP="00E87BF7">
      <w:pPr>
        <w:spacing w:after="0" w:line="240" w:lineRule="auto"/>
        <w:contextualSpacing/>
        <w:jc w:val="both"/>
        <w:rPr>
          <w:rFonts w:eastAsia="Calibri" w:cstheme="minorHAnsi"/>
        </w:rPr>
      </w:pPr>
    </w:p>
    <w:p w14:paraId="012EC55C" w14:textId="77777777" w:rsidR="007E7806" w:rsidRPr="007A1E42" w:rsidRDefault="007E7806" w:rsidP="00E87BF7">
      <w:pPr>
        <w:spacing w:after="0" w:line="240" w:lineRule="auto"/>
        <w:contextualSpacing/>
        <w:jc w:val="center"/>
        <w:rPr>
          <w:rFonts w:eastAsia="Calibri" w:cstheme="minorHAnsi"/>
          <w:b/>
        </w:rPr>
      </w:pPr>
      <w:r w:rsidRPr="007A1E42">
        <w:rPr>
          <w:rFonts w:eastAsia="Calibri" w:cstheme="minorHAnsi"/>
          <w:b/>
        </w:rPr>
        <w:t>§ 2</w:t>
      </w:r>
    </w:p>
    <w:p w14:paraId="0A43713A" w14:textId="77777777" w:rsidR="0006330E" w:rsidRPr="007A1E42" w:rsidRDefault="0006330E" w:rsidP="00E87BF7">
      <w:pPr>
        <w:spacing w:after="0" w:line="240" w:lineRule="auto"/>
        <w:contextualSpacing/>
        <w:jc w:val="both"/>
        <w:rPr>
          <w:rFonts w:eastAsia="Calibri" w:cstheme="minorHAnsi"/>
        </w:rPr>
      </w:pPr>
    </w:p>
    <w:p w14:paraId="54C446AE" w14:textId="3661AF7B" w:rsidR="006433F4" w:rsidRPr="00FD49DC" w:rsidRDefault="000E68CB" w:rsidP="00E87BF7">
      <w:pPr>
        <w:spacing w:line="240" w:lineRule="auto"/>
        <w:contextualSpacing/>
        <w:jc w:val="both"/>
        <w:rPr>
          <w:rFonts w:eastAsia="Calibri" w:cstheme="minorHAnsi"/>
        </w:rPr>
      </w:pPr>
      <w:r w:rsidRPr="007A1E42">
        <w:rPr>
          <w:rFonts w:eastAsia="Calibri" w:cstheme="minorHAnsi"/>
        </w:rPr>
        <w:t xml:space="preserve">(1) </w:t>
      </w:r>
      <w:r w:rsidR="007E7806" w:rsidRPr="007A1E42">
        <w:rPr>
          <w:rFonts w:eastAsia="Calibri" w:cstheme="minorHAnsi"/>
        </w:rPr>
        <w:t>Im Rahmen der gemeinsamen Verantwort</w:t>
      </w:r>
      <w:r w:rsidR="007E7806" w:rsidRPr="009910E7">
        <w:rPr>
          <w:rFonts w:eastAsia="Calibri" w:cstheme="minorHAnsi"/>
        </w:rPr>
        <w:t xml:space="preserve">lichkeit ist </w:t>
      </w:r>
      <w:r w:rsidR="009910E7" w:rsidRPr="009910E7">
        <w:rPr>
          <w:rFonts w:eastAsia="Calibri" w:cstheme="minorHAnsi"/>
        </w:rPr>
        <w:t>……………</w:t>
      </w:r>
      <w:r w:rsidR="00A26C5A">
        <w:rPr>
          <w:rFonts w:eastAsia="Calibri" w:cstheme="minorHAnsi"/>
        </w:rPr>
        <w:t>…</w:t>
      </w:r>
      <w:r w:rsidR="009910E7" w:rsidRPr="009910E7">
        <w:rPr>
          <w:rFonts w:eastAsia="Calibri" w:cstheme="minorHAnsi"/>
        </w:rPr>
        <w:t xml:space="preserve"> </w:t>
      </w:r>
      <w:r w:rsidR="009910E7" w:rsidRPr="009910E7">
        <w:rPr>
          <w:rFonts w:eastAsia="Calibri" w:cstheme="minorHAnsi"/>
          <w:i/>
          <w:iCs/>
          <w:sz w:val="20"/>
          <w:szCs w:val="20"/>
        </w:rPr>
        <w:t>[Benennung der Partei]</w:t>
      </w:r>
      <w:r w:rsidR="007E7806" w:rsidRPr="009910E7">
        <w:rPr>
          <w:rFonts w:eastAsia="Calibri" w:cstheme="minorHAnsi"/>
        </w:rPr>
        <w:t xml:space="preserve"> </w:t>
      </w:r>
      <w:r w:rsidR="009910E7" w:rsidRPr="009910E7">
        <w:rPr>
          <w:rFonts w:eastAsia="Calibri" w:cstheme="minorHAnsi"/>
        </w:rPr>
        <w:t xml:space="preserve">für </w:t>
      </w:r>
      <w:r w:rsidR="007E7806" w:rsidRPr="009910E7">
        <w:rPr>
          <w:rFonts w:eastAsia="Calibri" w:cstheme="minorHAnsi"/>
        </w:rPr>
        <w:t xml:space="preserve">die Verarbeitung der personenbezogenen Daten im </w:t>
      </w:r>
      <w:r w:rsidR="00A03C1F" w:rsidRPr="001315AC">
        <w:rPr>
          <w:rFonts w:eastAsia="Calibri" w:cstheme="minorHAnsi"/>
          <w:i/>
          <w:sz w:val="20"/>
          <w:szCs w:val="20"/>
        </w:rPr>
        <w:t>[hier Systemabschnitt</w:t>
      </w:r>
      <w:r w:rsidR="00A01459" w:rsidRPr="001315AC">
        <w:rPr>
          <w:rFonts w:eastAsia="Calibri" w:cstheme="minorHAnsi"/>
          <w:i/>
          <w:sz w:val="20"/>
          <w:szCs w:val="20"/>
        </w:rPr>
        <w:t xml:space="preserve">, </w:t>
      </w:r>
      <w:r w:rsidR="00A03C1F" w:rsidRPr="001315AC">
        <w:rPr>
          <w:rFonts w:eastAsia="Calibri" w:cstheme="minorHAnsi"/>
          <w:i/>
          <w:sz w:val="20"/>
          <w:szCs w:val="20"/>
        </w:rPr>
        <w:t xml:space="preserve">Datenverarbeitungsprozesse </w:t>
      </w:r>
      <w:r w:rsidR="00A01459" w:rsidRPr="001315AC">
        <w:rPr>
          <w:rFonts w:eastAsia="Calibri" w:cstheme="minorHAnsi"/>
          <w:i/>
          <w:sz w:val="20"/>
          <w:szCs w:val="20"/>
        </w:rPr>
        <w:t>und/oder Verfahren benennen, auf die</w:t>
      </w:r>
      <w:r w:rsidR="00A03C1F" w:rsidRPr="001315AC">
        <w:rPr>
          <w:rFonts w:eastAsia="Calibri" w:cstheme="minorHAnsi"/>
          <w:i/>
          <w:sz w:val="20"/>
          <w:szCs w:val="20"/>
        </w:rPr>
        <w:t xml:space="preserve"> Partei</w:t>
      </w:r>
      <w:r w:rsidR="001315AC" w:rsidRPr="001315AC">
        <w:rPr>
          <w:rFonts w:eastAsia="Calibri" w:cstheme="minorHAnsi"/>
          <w:i/>
          <w:sz w:val="20"/>
          <w:szCs w:val="20"/>
        </w:rPr>
        <w:t xml:space="preserve"> </w:t>
      </w:r>
      <w:r w:rsidR="00A01459" w:rsidRPr="001315AC">
        <w:rPr>
          <w:rFonts w:eastAsia="Calibri" w:cstheme="minorHAnsi"/>
          <w:i/>
          <w:sz w:val="20"/>
          <w:szCs w:val="20"/>
        </w:rPr>
        <w:t xml:space="preserve">faktischen </w:t>
      </w:r>
      <w:r w:rsidR="00A03C1F" w:rsidRPr="001315AC">
        <w:rPr>
          <w:rFonts w:eastAsia="Calibri" w:cstheme="minorHAnsi"/>
          <w:i/>
          <w:sz w:val="20"/>
          <w:szCs w:val="20"/>
        </w:rPr>
        <w:t>Einfluss hat]</w:t>
      </w:r>
      <w:r w:rsidR="00A03C1F" w:rsidRPr="009910E7">
        <w:rPr>
          <w:rFonts w:eastAsia="Calibri" w:cstheme="minorHAnsi"/>
        </w:rPr>
        <w:t xml:space="preserve"> </w:t>
      </w:r>
      <w:r w:rsidR="007E7806" w:rsidRPr="009910E7">
        <w:rPr>
          <w:rFonts w:eastAsia="Calibri" w:cstheme="minorHAnsi"/>
        </w:rPr>
        <w:t>(Wirkbereich A)</w:t>
      </w:r>
      <w:r w:rsidR="00D6649F" w:rsidRPr="009910E7">
        <w:rPr>
          <w:rFonts w:eastAsia="Calibri" w:cstheme="minorHAnsi"/>
        </w:rPr>
        <w:t xml:space="preserve"> zuständig</w:t>
      </w:r>
      <w:r w:rsidR="007E7806" w:rsidRPr="009910E7">
        <w:rPr>
          <w:rFonts w:eastAsia="Calibri" w:cstheme="minorHAnsi"/>
        </w:rPr>
        <w:t xml:space="preserve">. Gegenstand der Verarbeitung, deren Rechtsgrundlage </w:t>
      </w:r>
      <w:r w:rsidR="00A01459" w:rsidRPr="001315AC">
        <w:rPr>
          <w:rFonts w:eastAsia="Calibri" w:cstheme="minorHAnsi"/>
          <w:i/>
          <w:sz w:val="20"/>
          <w:szCs w:val="20"/>
        </w:rPr>
        <w:t>[Rechtsgrundlage für die Verarbeitung benennen]</w:t>
      </w:r>
      <w:r w:rsidR="00A01459" w:rsidRPr="009910E7">
        <w:rPr>
          <w:rFonts w:eastAsia="Calibri" w:cstheme="minorHAnsi"/>
        </w:rPr>
        <w:t xml:space="preserve"> </w:t>
      </w:r>
      <w:r w:rsidR="007E7806" w:rsidRPr="009910E7">
        <w:rPr>
          <w:rFonts w:eastAsia="Calibri" w:cstheme="minorHAnsi"/>
        </w:rPr>
        <w:t>ist, sind die Datenarten/-kategorien</w:t>
      </w:r>
      <w:r w:rsidR="00A01459" w:rsidRPr="009910E7">
        <w:rPr>
          <w:rFonts w:eastAsia="Calibri" w:cstheme="minorHAnsi"/>
        </w:rPr>
        <w:t xml:space="preserve"> </w:t>
      </w:r>
      <w:r w:rsidR="00A01459" w:rsidRPr="001315AC">
        <w:rPr>
          <w:rFonts w:eastAsia="Calibri" w:cstheme="minorHAnsi"/>
          <w:i/>
          <w:sz w:val="20"/>
          <w:szCs w:val="20"/>
        </w:rPr>
        <w:t>[hier Datenkategorien benennen, die in de</w:t>
      </w:r>
      <w:r w:rsidR="006F2996">
        <w:rPr>
          <w:rFonts w:eastAsia="Calibri" w:cstheme="minorHAnsi"/>
          <w:i/>
          <w:sz w:val="20"/>
          <w:szCs w:val="20"/>
        </w:rPr>
        <w:t>n</w:t>
      </w:r>
      <w:r w:rsidR="00A01459" w:rsidRPr="001315AC">
        <w:rPr>
          <w:rFonts w:eastAsia="Calibri" w:cstheme="minorHAnsi"/>
          <w:i/>
          <w:sz w:val="20"/>
          <w:szCs w:val="20"/>
        </w:rPr>
        <w:t xml:space="preserve"> zuvor genannten Abschnitten verarbeitet werden]</w:t>
      </w:r>
      <w:r w:rsidR="007E7806" w:rsidRPr="009910E7">
        <w:rPr>
          <w:rFonts w:eastAsia="Calibri" w:cstheme="minorHAnsi"/>
        </w:rPr>
        <w:t>.</w:t>
      </w:r>
      <w:r w:rsidR="00FD49DC">
        <w:rPr>
          <w:rFonts w:eastAsia="Calibri" w:cstheme="minorHAnsi"/>
        </w:rPr>
        <w:t xml:space="preserve"> </w:t>
      </w:r>
      <w:r w:rsidR="00FC5348">
        <w:rPr>
          <w:rFonts w:eastAsia="Calibri" w:cstheme="minorHAnsi"/>
        </w:rPr>
        <w:t>Des Weiteren sind d</w:t>
      </w:r>
      <w:r w:rsidR="00FD49DC" w:rsidRPr="00FD49DC">
        <w:rPr>
          <w:rFonts w:eastAsia="Calibri" w:cstheme="minorHAnsi"/>
        </w:rPr>
        <w:t xml:space="preserve">ie </w:t>
      </w:r>
      <w:r w:rsidR="00FD49DC">
        <w:rPr>
          <w:rFonts w:eastAsia="Calibri" w:cstheme="minorHAnsi"/>
        </w:rPr>
        <w:t xml:space="preserve">nachfolgenden Personen bzw. </w:t>
      </w:r>
      <w:r w:rsidR="00FD49DC" w:rsidRPr="00FD49DC">
        <w:rPr>
          <w:rFonts w:eastAsia="Calibri" w:cstheme="minorHAnsi"/>
        </w:rPr>
        <w:t xml:space="preserve">Kategorien </w:t>
      </w:r>
      <w:r w:rsidR="00FD49DC">
        <w:rPr>
          <w:rFonts w:eastAsia="Calibri" w:cstheme="minorHAnsi"/>
        </w:rPr>
        <w:t xml:space="preserve">von Personen von der </w:t>
      </w:r>
      <w:r w:rsidR="00FD49DC" w:rsidRPr="00FD49DC">
        <w:rPr>
          <w:rFonts w:eastAsia="Calibri" w:cstheme="minorHAnsi"/>
        </w:rPr>
        <w:t>Verarbeitung betroffen</w:t>
      </w:r>
      <w:r w:rsidR="00FD49DC">
        <w:rPr>
          <w:rFonts w:eastAsia="Calibri" w:cstheme="minorHAnsi"/>
        </w:rPr>
        <w:t xml:space="preserve"> </w:t>
      </w:r>
      <w:r w:rsidR="00FD49DC" w:rsidRPr="00FD49DC">
        <w:rPr>
          <w:rFonts w:eastAsia="Calibri" w:cstheme="minorHAnsi"/>
          <w:i/>
          <w:iCs/>
        </w:rPr>
        <w:t>[</w:t>
      </w:r>
      <w:r w:rsidR="00FC5348">
        <w:rPr>
          <w:rFonts w:eastAsia="Calibri" w:cstheme="minorHAnsi"/>
          <w:i/>
          <w:iCs/>
        </w:rPr>
        <w:t>h</w:t>
      </w:r>
      <w:r w:rsidR="00FD49DC" w:rsidRPr="00FD49DC">
        <w:rPr>
          <w:rFonts w:eastAsia="Calibri" w:cstheme="minorHAnsi"/>
          <w:i/>
          <w:iCs/>
        </w:rPr>
        <w:t xml:space="preserve">ier die von der Verarbeitung betroffenen Personen /-kategorien </w:t>
      </w:r>
      <w:r w:rsidR="006D43D1">
        <w:rPr>
          <w:rFonts w:eastAsia="Calibri" w:cstheme="minorHAnsi"/>
          <w:i/>
          <w:iCs/>
        </w:rPr>
        <w:t>aufzählen</w:t>
      </w:r>
      <w:r w:rsidR="00FD49DC" w:rsidRPr="00FD49DC">
        <w:rPr>
          <w:rFonts w:eastAsia="Calibri" w:cstheme="minorHAnsi"/>
          <w:i/>
          <w:iCs/>
        </w:rPr>
        <w:t>]</w:t>
      </w:r>
      <w:r w:rsidR="00FD49DC">
        <w:rPr>
          <w:rFonts w:eastAsia="Calibri" w:cstheme="minorHAnsi"/>
        </w:rPr>
        <w:t>.</w:t>
      </w:r>
    </w:p>
    <w:p w14:paraId="765D7F43" w14:textId="77777777" w:rsidR="00E87BF7" w:rsidRPr="007A1E42" w:rsidRDefault="00E87BF7" w:rsidP="00E87BF7">
      <w:pPr>
        <w:spacing w:line="240" w:lineRule="auto"/>
        <w:contextualSpacing/>
        <w:jc w:val="both"/>
        <w:rPr>
          <w:rFonts w:eastAsia="Calibri" w:cstheme="minorHAnsi"/>
        </w:rPr>
      </w:pPr>
    </w:p>
    <w:p w14:paraId="08D86ACA" w14:textId="01B80C8B" w:rsidR="009817AF" w:rsidRDefault="000E68CB" w:rsidP="00E87BF7">
      <w:pPr>
        <w:spacing w:after="0" w:line="240" w:lineRule="auto"/>
        <w:contextualSpacing/>
        <w:jc w:val="both"/>
        <w:rPr>
          <w:rFonts w:eastAsia="Times New Roman" w:cstheme="minorHAnsi"/>
          <w:sz w:val="20"/>
          <w:szCs w:val="20"/>
          <w:lang w:eastAsia="de-DE"/>
        </w:rPr>
      </w:pPr>
      <w:r w:rsidRPr="00BE714C">
        <w:rPr>
          <w:rFonts w:eastAsia="Times New Roman" w:cstheme="minorHAnsi"/>
          <w:lang w:eastAsia="de-DE"/>
        </w:rPr>
        <w:t xml:space="preserve">(2) </w:t>
      </w:r>
      <w:r w:rsidR="00BE714C" w:rsidRPr="00BE714C">
        <w:rPr>
          <w:rFonts w:eastAsia="Times New Roman" w:cstheme="minorHAnsi"/>
          <w:lang w:eastAsia="de-DE"/>
        </w:rPr>
        <w:t>…………</w:t>
      </w:r>
      <w:r w:rsidR="00A26C5A">
        <w:rPr>
          <w:rFonts w:eastAsia="Times New Roman" w:cstheme="minorHAnsi"/>
          <w:lang w:eastAsia="de-DE"/>
        </w:rPr>
        <w:t>…</w:t>
      </w:r>
      <w:r w:rsidR="00BE714C" w:rsidRPr="00BE714C">
        <w:rPr>
          <w:rFonts w:eastAsia="Times New Roman" w:cstheme="minorHAnsi"/>
          <w:lang w:eastAsia="de-DE"/>
        </w:rPr>
        <w:t xml:space="preserve"> </w:t>
      </w:r>
      <w:r w:rsidR="00BE714C" w:rsidRPr="00BE714C">
        <w:rPr>
          <w:rFonts w:eastAsia="Times New Roman" w:cstheme="minorHAnsi"/>
          <w:i/>
          <w:iCs/>
          <w:sz w:val="20"/>
          <w:szCs w:val="20"/>
          <w:lang w:eastAsia="de-DE"/>
        </w:rPr>
        <w:t xml:space="preserve">[Benennung der </w:t>
      </w:r>
      <w:r w:rsidR="00505947" w:rsidRPr="00BE714C">
        <w:rPr>
          <w:rFonts w:eastAsia="Times New Roman" w:cstheme="minorHAnsi"/>
          <w:i/>
          <w:iCs/>
          <w:sz w:val="20"/>
          <w:szCs w:val="20"/>
          <w:lang w:eastAsia="de-DE"/>
        </w:rPr>
        <w:t>Partei</w:t>
      </w:r>
      <w:r w:rsidR="00BE714C" w:rsidRPr="00BE714C">
        <w:rPr>
          <w:rFonts w:eastAsia="Times New Roman" w:cstheme="minorHAnsi"/>
          <w:i/>
          <w:iCs/>
          <w:sz w:val="20"/>
          <w:szCs w:val="20"/>
          <w:lang w:eastAsia="de-DE"/>
        </w:rPr>
        <w:t>]</w:t>
      </w:r>
      <w:r w:rsidR="00BE714C" w:rsidRPr="00BE714C">
        <w:rPr>
          <w:rFonts w:eastAsia="Times New Roman" w:cstheme="minorHAnsi"/>
          <w:lang w:eastAsia="de-DE"/>
        </w:rPr>
        <w:t xml:space="preserve"> </w:t>
      </w:r>
      <w:r w:rsidR="007E7806" w:rsidRPr="00BE714C">
        <w:rPr>
          <w:rFonts w:eastAsia="Times New Roman" w:cstheme="minorHAnsi"/>
          <w:lang w:eastAsia="de-DE"/>
        </w:rPr>
        <w:t xml:space="preserve">ist im Rahmen der gemeinsamen Verantwortlichkeit für die Verarbeitung der personenbezogenen Daten </w:t>
      </w:r>
      <w:r w:rsidR="00A01459" w:rsidRPr="00BE714C">
        <w:rPr>
          <w:rFonts w:eastAsia="Times New Roman" w:cstheme="minorHAnsi"/>
          <w:lang w:eastAsia="de-DE"/>
        </w:rPr>
        <w:t>in</w:t>
      </w:r>
      <w:r w:rsidR="007E7806" w:rsidRPr="00BE714C">
        <w:rPr>
          <w:rFonts w:eastAsia="Times New Roman" w:cstheme="minorHAnsi"/>
          <w:lang w:eastAsia="de-DE"/>
        </w:rPr>
        <w:t xml:space="preserve"> </w:t>
      </w:r>
      <w:r w:rsidR="00A01459" w:rsidRPr="00BE714C">
        <w:rPr>
          <w:rFonts w:eastAsia="Times New Roman" w:cstheme="minorHAnsi"/>
          <w:i/>
          <w:sz w:val="20"/>
          <w:szCs w:val="20"/>
          <w:lang w:eastAsia="de-DE"/>
        </w:rPr>
        <w:t>[hier Systemabschnitt, Datenverarbeitungsprozesse und/oder Verf</w:t>
      </w:r>
      <w:r w:rsidR="007C5E42" w:rsidRPr="00BE714C">
        <w:rPr>
          <w:rFonts w:eastAsia="Times New Roman" w:cstheme="minorHAnsi"/>
          <w:i/>
          <w:sz w:val="20"/>
          <w:szCs w:val="20"/>
          <w:lang w:eastAsia="de-DE"/>
        </w:rPr>
        <w:t>ahren benennen, auf die Partei</w:t>
      </w:r>
      <w:r w:rsidR="00BE714C" w:rsidRPr="00BE714C">
        <w:rPr>
          <w:rFonts w:eastAsia="Times New Roman" w:cstheme="minorHAnsi"/>
          <w:i/>
          <w:sz w:val="20"/>
          <w:szCs w:val="20"/>
          <w:lang w:eastAsia="de-DE"/>
        </w:rPr>
        <w:t xml:space="preserve"> f</w:t>
      </w:r>
      <w:r w:rsidR="00A01459" w:rsidRPr="00BE714C">
        <w:rPr>
          <w:rFonts w:eastAsia="Times New Roman" w:cstheme="minorHAnsi"/>
          <w:i/>
          <w:sz w:val="20"/>
          <w:szCs w:val="20"/>
          <w:lang w:eastAsia="de-DE"/>
        </w:rPr>
        <w:t>aktischen Einfluss hat]</w:t>
      </w:r>
      <w:r w:rsidR="00A01459" w:rsidRPr="00BE714C" w:rsidDel="00A01459">
        <w:rPr>
          <w:rFonts w:eastAsia="Times New Roman" w:cstheme="minorHAnsi"/>
          <w:lang w:eastAsia="de-DE"/>
        </w:rPr>
        <w:t xml:space="preserve"> </w:t>
      </w:r>
      <w:r w:rsidR="007E7806" w:rsidRPr="00BE714C">
        <w:rPr>
          <w:rFonts w:eastAsia="Times New Roman" w:cstheme="minorHAnsi"/>
          <w:lang w:eastAsia="de-DE"/>
        </w:rPr>
        <w:t>(</w:t>
      </w:r>
      <w:r w:rsidR="00F56C4C" w:rsidRPr="00BE714C">
        <w:rPr>
          <w:rFonts w:eastAsia="Times New Roman" w:cstheme="minorHAnsi"/>
          <w:lang w:eastAsia="de-DE"/>
        </w:rPr>
        <w:t>Wirkbereich B</w:t>
      </w:r>
      <w:r w:rsidR="007E7806" w:rsidRPr="00BE714C">
        <w:rPr>
          <w:rFonts w:eastAsia="Times New Roman" w:cstheme="minorHAnsi"/>
          <w:lang w:eastAsia="de-DE"/>
        </w:rPr>
        <w:t>)</w:t>
      </w:r>
      <w:r w:rsidR="00D6649F" w:rsidRPr="00BE714C">
        <w:rPr>
          <w:rFonts w:eastAsia="Times New Roman" w:cstheme="minorHAnsi"/>
          <w:lang w:eastAsia="de-DE"/>
        </w:rPr>
        <w:t xml:space="preserve"> zuständig</w:t>
      </w:r>
      <w:r w:rsidR="007E7806" w:rsidRPr="00BE714C">
        <w:rPr>
          <w:rFonts w:eastAsia="Times New Roman" w:cstheme="minorHAnsi"/>
          <w:lang w:eastAsia="de-DE"/>
        </w:rPr>
        <w:t xml:space="preserve">. </w:t>
      </w:r>
      <w:r w:rsidR="00A01459" w:rsidRPr="00BE714C">
        <w:rPr>
          <w:rFonts w:eastAsia="Times New Roman" w:cstheme="minorHAnsi"/>
          <w:lang w:eastAsia="de-DE"/>
        </w:rPr>
        <w:t xml:space="preserve">Gegenstand der Verarbeitung, deren Rechtsgrundlage </w:t>
      </w:r>
      <w:r w:rsidR="00A01459" w:rsidRPr="00BE714C">
        <w:rPr>
          <w:rFonts w:eastAsia="Times New Roman" w:cstheme="minorHAnsi"/>
          <w:i/>
          <w:sz w:val="20"/>
          <w:szCs w:val="20"/>
          <w:lang w:eastAsia="de-DE"/>
        </w:rPr>
        <w:t>[Rechtsgrundlage für die Verarbeitung benennen]</w:t>
      </w:r>
      <w:r w:rsidR="00A01459" w:rsidRPr="00BE714C">
        <w:rPr>
          <w:rFonts w:eastAsia="Times New Roman" w:cstheme="minorHAnsi"/>
          <w:lang w:eastAsia="de-DE"/>
        </w:rPr>
        <w:t xml:space="preserve"> ist, sind die Datenarten/-kategorien </w:t>
      </w:r>
      <w:r w:rsidR="00A01459" w:rsidRPr="00BE714C">
        <w:rPr>
          <w:rFonts w:eastAsia="Times New Roman" w:cstheme="minorHAnsi"/>
          <w:sz w:val="20"/>
          <w:szCs w:val="20"/>
          <w:lang w:eastAsia="de-DE"/>
        </w:rPr>
        <w:t>[</w:t>
      </w:r>
      <w:r w:rsidR="00A01459" w:rsidRPr="00BE714C">
        <w:rPr>
          <w:rFonts w:eastAsia="Times New Roman" w:cstheme="minorHAnsi"/>
          <w:i/>
          <w:sz w:val="20"/>
          <w:szCs w:val="20"/>
          <w:lang w:eastAsia="de-DE"/>
        </w:rPr>
        <w:t>hier Datenkategorien benennen, die in de</w:t>
      </w:r>
      <w:r w:rsidR="006F2996">
        <w:rPr>
          <w:rFonts w:eastAsia="Times New Roman" w:cstheme="minorHAnsi"/>
          <w:i/>
          <w:sz w:val="20"/>
          <w:szCs w:val="20"/>
          <w:lang w:eastAsia="de-DE"/>
        </w:rPr>
        <w:t>n</w:t>
      </w:r>
      <w:r w:rsidR="00A01459" w:rsidRPr="00BE714C">
        <w:rPr>
          <w:rFonts w:eastAsia="Times New Roman" w:cstheme="minorHAnsi"/>
          <w:i/>
          <w:sz w:val="20"/>
          <w:szCs w:val="20"/>
          <w:lang w:eastAsia="de-DE"/>
        </w:rPr>
        <w:t xml:space="preserve"> zuvor genannten Abschnitten verarbeitet werden]</w:t>
      </w:r>
      <w:r w:rsidR="00A01459" w:rsidRPr="00BE714C">
        <w:rPr>
          <w:rFonts w:eastAsia="Times New Roman" w:cstheme="minorHAnsi"/>
          <w:sz w:val="20"/>
          <w:szCs w:val="20"/>
          <w:lang w:eastAsia="de-DE"/>
        </w:rPr>
        <w:t>.</w:t>
      </w:r>
    </w:p>
    <w:p w14:paraId="19D2CC8C" w14:textId="77777777" w:rsidR="00A51F2B" w:rsidRDefault="00A51F2B" w:rsidP="00E87BF7">
      <w:pPr>
        <w:spacing w:after="0" w:line="240" w:lineRule="auto"/>
        <w:contextualSpacing/>
        <w:jc w:val="both"/>
        <w:rPr>
          <w:rFonts w:eastAsia="Times New Roman" w:cstheme="minorHAnsi"/>
          <w:sz w:val="20"/>
          <w:szCs w:val="20"/>
          <w:lang w:eastAsia="de-DE"/>
        </w:rPr>
      </w:pPr>
    </w:p>
    <w:p w14:paraId="2862801F" w14:textId="416084B8" w:rsidR="00F56C4C" w:rsidRPr="007A1E42" w:rsidRDefault="00F56C4C" w:rsidP="00E87BF7">
      <w:pPr>
        <w:spacing w:after="0" w:line="240" w:lineRule="auto"/>
        <w:contextualSpacing/>
        <w:jc w:val="center"/>
        <w:rPr>
          <w:rFonts w:cstheme="minorHAnsi"/>
          <w:b/>
        </w:rPr>
      </w:pPr>
      <w:r w:rsidRPr="00BE714C">
        <w:rPr>
          <w:rFonts w:cstheme="minorHAnsi"/>
          <w:b/>
        </w:rPr>
        <w:t xml:space="preserve">§ </w:t>
      </w:r>
      <w:r w:rsidR="000E68CB" w:rsidRPr="00BE714C">
        <w:rPr>
          <w:rFonts w:cstheme="minorHAnsi"/>
          <w:b/>
        </w:rPr>
        <w:t>3</w:t>
      </w:r>
    </w:p>
    <w:p w14:paraId="441E6D40" w14:textId="77777777" w:rsidR="0006330E" w:rsidRPr="007A1E42" w:rsidRDefault="0006330E" w:rsidP="00E87BF7">
      <w:pPr>
        <w:spacing w:after="0" w:line="240" w:lineRule="auto"/>
        <w:contextualSpacing/>
        <w:jc w:val="both"/>
        <w:rPr>
          <w:rFonts w:eastAsia="Times New Roman" w:cstheme="minorHAnsi"/>
          <w:lang w:eastAsia="de-DE"/>
        </w:rPr>
      </w:pPr>
    </w:p>
    <w:p w14:paraId="7422E9F7" w14:textId="4F9C8AE1" w:rsidR="00E87BF7" w:rsidRDefault="003D06A7" w:rsidP="00E87BF7">
      <w:pPr>
        <w:spacing w:line="240" w:lineRule="auto"/>
        <w:contextualSpacing/>
        <w:jc w:val="both"/>
        <w:rPr>
          <w:rFonts w:eastAsia="Calibri" w:cstheme="minorHAnsi"/>
          <w:b/>
        </w:rPr>
      </w:pPr>
      <w:r w:rsidRPr="003D06A7">
        <w:rPr>
          <w:rFonts w:eastAsia="Calibri" w:cstheme="minorHAnsi"/>
        </w:rPr>
        <w:t xml:space="preserve">Die </w:t>
      </w:r>
      <w:r w:rsidR="000C23CD">
        <w:rPr>
          <w:rFonts w:eastAsia="Calibri" w:cstheme="minorHAnsi"/>
        </w:rPr>
        <w:t>Vertragsp</w:t>
      </w:r>
      <w:r w:rsidRPr="003D06A7">
        <w:rPr>
          <w:rFonts w:eastAsia="Calibri" w:cstheme="minorHAnsi"/>
        </w:rPr>
        <w:t xml:space="preserve">arteien ergreifen alle erforderlichen technischen und organisatorischen Maßnahmen, um ein dem Risiko angemessenes Schutzniveau bei der Datenverarbeitung zu gewährleisten. Sie gestalten ihre Verarbeitung </w:t>
      </w:r>
      <w:r w:rsidR="008E2E5C">
        <w:rPr>
          <w:rFonts w:eastAsia="Calibri" w:cstheme="minorHAnsi"/>
        </w:rPr>
        <w:t>sowie</w:t>
      </w:r>
      <w:r w:rsidRPr="003D06A7">
        <w:rPr>
          <w:rFonts w:eastAsia="Calibri" w:cstheme="minorHAnsi"/>
        </w:rPr>
        <w:t xml:space="preserve"> Prozesse derart, dass die Rechte der betroffenen Personen, insbesondere nach den §§</w:t>
      </w:r>
      <w:r>
        <w:rPr>
          <w:rFonts w:eastAsia="Calibri" w:cstheme="minorHAnsi"/>
        </w:rPr>
        <w:t> </w:t>
      </w:r>
      <w:r w:rsidRPr="003D06A7">
        <w:rPr>
          <w:rFonts w:eastAsia="Calibri" w:cstheme="minorHAnsi"/>
        </w:rPr>
        <w:t>17 bis 25 KDG, innerhalb der gesetzlichen Fristen jederzeit gewährleistet werden können bzw. gewährleistet sind.</w:t>
      </w:r>
    </w:p>
    <w:p w14:paraId="3067D911" w14:textId="77777777" w:rsidR="0006330E" w:rsidRDefault="0006330E" w:rsidP="00E87BF7">
      <w:pPr>
        <w:spacing w:line="240" w:lineRule="auto"/>
        <w:contextualSpacing/>
        <w:jc w:val="both"/>
        <w:rPr>
          <w:rFonts w:eastAsia="Calibri" w:cstheme="minorHAnsi"/>
          <w:b/>
        </w:rPr>
      </w:pPr>
    </w:p>
    <w:p w14:paraId="2F6A78AE" w14:textId="77777777" w:rsidR="00A776E3" w:rsidRDefault="00A776E3" w:rsidP="00E87BF7">
      <w:pPr>
        <w:spacing w:line="240" w:lineRule="auto"/>
        <w:contextualSpacing/>
        <w:jc w:val="both"/>
        <w:rPr>
          <w:rFonts w:eastAsia="Calibri" w:cstheme="minorHAnsi"/>
          <w:b/>
        </w:rPr>
      </w:pPr>
    </w:p>
    <w:p w14:paraId="72851848" w14:textId="7A76A782" w:rsidR="00F56C4C" w:rsidRDefault="00F56C4C" w:rsidP="00E87BF7">
      <w:pPr>
        <w:spacing w:line="240" w:lineRule="auto"/>
        <w:contextualSpacing/>
        <w:jc w:val="center"/>
        <w:rPr>
          <w:rFonts w:eastAsia="Calibri" w:cstheme="minorHAnsi"/>
          <w:b/>
        </w:rPr>
      </w:pPr>
      <w:r w:rsidRPr="007A1E42">
        <w:rPr>
          <w:rFonts w:eastAsia="Calibri" w:cstheme="minorHAnsi"/>
          <w:b/>
        </w:rPr>
        <w:t xml:space="preserve">§ </w:t>
      </w:r>
      <w:r w:rsidR="000E68CB" w:rsidRPr="007A1E42">
        <w:rPr>
          <w:rFonts w:eastAsia="Calibri" w:cstheme="minorHAnsi"/>
          <w:b/>
        </w:rPr>
        <w:t>4</w:t>
      </w:r>
    </w:p>
    <w:p w14:paraId="081997B0" w14:textId="77777777" w:rsidR="0006330E" w:rsidRPr="007A1E42" w:rsidRDefault="0006330E" w:rsidP="00E87BF7">
      <w:pPr>
        <w:spacing w:line="240" w:lineRule="auto"/>
        <w:contextualSpacing/>
        <w:jc w:val="both"/>
        <w:rPr>
          <w:rFonts w:eastAsia="Calibri" w:cstheme="minorHAnsi"/>
          <w:b/>
        </w:rPr>
      </w:pPr>
    </w:p>
    <w:p w14:paraId="77016D3A" w14:textId="561F042D" w:rsidR="004C60DB" w:rsidRDefault="0021644A" w:rsidP="00E87BF7">
      <w:pPr>
        <w:spacing w:line="240" w:lineRule="auto"/>
        <w:contextualSpacing/>
        <w:jc w:val="both"/>
        <w:rPr>
          <w:rFonts w:eastAsia="Times New Roman" w:cstheme="minorHAnsi"/>
          <w:lang w:eastAsia="de-DE"/>
        </w:rPr>
      </w:pPr>
      <w:r w:rsidRPr="007A1E42">
        <w:rPr>
          <w:rFonts w:eastAsia="Times New Roman" w:cstheme="minorHAnsi"/>
          <w:lang w:eastAsia="de-DE"/>
        </w:rPr>
        <w:t>(1) Die Parteien</w:t>
      </w:r>
      <w:r w:rsidR="004C60DB" w:rsidRPr="007A1E42">
        <w:rPr>
          <w:rFonts w:eastAsia="Times New Roman" w:cstheme="minorHAnsi"/>
          <w:lang w:eastAsia="de-DE"/>
        </w:rPr>
        <w:t xml:space="preserve"> speichern die personenbezogenen Daten in einem strukturierten</w:t>
      </w:r>
      <w:r w:rsidR="003D4BAA">
        <w:rPr>
          <w:rFonts w:eastAsia="Times New Roman" w:cstheme="minorHAnsi"/>
          <w:lang w:eastAsia="de-DE"/>
        </w:rPr>
        <w:t xml:space="preserve"> sowie</w:t>
      </w:r>
      <w:r w:rsidR="004C60DB" w:rsidRPr="007A1E42">
        <w:rPr>
          <w:rFonts w:eastAsia="Times New Roman" w:cstheme="minorHAnsi"/>
          <w:lang w:eastAsia="de-DE"/>
        </w:rPr>
        <w:t xml:space="preserve"> </w:t>
      </w:r>
      <w:r w:rsidR="003D4BAA">
        <w:rPr>
          <w:rFonts w:eastAsia="Times New Roman" w:cstheme="minorHAnsi"/>
          <w:lang w:eastAsia="de-DE"/>
        </w:rPr>
        <w:t xml:space="preserve">für die weitere </w:t>
      </w:r>
      <w:r w:rsidR="00FE2EC6">
        <w:rPr>
          <w:rFonts w:eastAsia="Times New Roman" w:cstheme="minorHAnsi"/>
          <w:lang w:eastAsia="de-DE"/>
        </w:rPr>
        <w:t>Verwendung</w:t>
      </w:r>
      <w:r w:rsidR="003D4BAA">
        <w:rPr>
          <w:rFonts w:eastAsia="Times New Roman" w:cstheme="minorHAnsi"/>
          <w:lang w:eastAsia="de-DE"/>
        </w:rPr>
        <w:t xml:space="preserve"> geeigneten </w:t>
      </w:r>
      <w:r w:rsidR="00882640" w:rsidRPr="00882640">
        <w:rPr>
          <w:rFonts w:eastAsia="Times New Roman" w:cstheme="minorHAnsi"/>
          <w:lang w:eastAsia="de-DE"/>
        </w:rPr>
        <w:t>Format</w:t>
      </w:r>
      <w:r w:rsidR="004C60DB" w:rsidRPr="00BE714C">
        <w:rPr>
          <w:rFonts w:eastAsia="Times New Roman" w:cstheme="minorHAnsi"/>
          <w:lang w:eastAsia="de-DE"/>
        </w:rPr>
        <w:t>.</w:t>
      </w:r>
    </w:p>
    <w:p w14:paraId="20CF2C4A" w14:textId="77777777" w:rsidR="00E87BF7" w:rsidRPr="00BE714C" w:rsidRDefault="00E87BF7" w:rsidP="00E87BF7">
      <w:pPr>
        <w:spacing w:line="240" w:lineRule="auto"/>
        <w:contextualSpacing/>
        <w:jc w:val="both"/>
        <w:rPr>
          <w:rFonts w:eastAsia="Times New Roman" w:cstheme="minorHAnsi"/>
          <w:lang w:eastAsia="de-DE"/>
        </w:rPr>
      </w:pPr>
    </w:p>
    <w:p w14:paraId="0CC839A4" w14:textId="5421F461" w:rsidR="00F56C4C" w:rsidRPr="00BE714C" w:rsidRDefault="004C60DB" w:rsidP="00E87BF7">
      <w:pPr>
        <w:spacing w:line="240" w:lineRule="auto"/>
        <w:contextualSpacing/>
        <w:jc w:val="both"/>
        <w:rPr>
          <w:rFonts w:eastAsia="Times New Roman" w:cstheme="minorHAnsi"/>
          <w:lang w:eastAsia="de-DE"/>
        </w:rPr>
      </w:pPr>
      <w:r w:rsidRPr="00BE714C">
        <w:rPr>
          <w:rFonts w:eastAsia="Times New Roman" w:cstheme="minorHAnsi"/>
          <w:lang w:eastAsia="de-DE"/>
        </w:rPr>
        <w:t xml:space="preserve">(2) </w:t>
      </w:r>
      <w:r w:rsidR="00BE714C" w:rsidRPr="00BE714C">
        <w:rPr>
          <w:rFonts w:eastAsia="Times New Roman" w:cstheme="minorHAnsi"/>
          <w:lang w:eastAsia="de-DE"/>
        </w:rPr>
        <w:t xml:space="preserve">………………… </w:t>
      </w:r>
      <w:r w:rsidR="00BE714C" w:rsidRPr="00BE714C">
        <w:rPr>
          <w:rFonts w:eastAsia="Times New Roman" w:cstheme="minorHAnsi"/>
          <w:i/>
          <w:iCs/>
          <w:sz w:val="20"/>
          <w:szCs w:val="20"/>
          <w:lang w:eastAsia="de-DE"/>
        </w:rPr>
        <w:t>[Benennung der Partei]</w:t>
      </w:r>
      <w:r w:rsidR="00BE714C" w:rsidRPr="00BE714C">
        <w:rPr>
          <w:rFonts w:eastAsia="Times New Roman" w:cstheme="minorHAnsi"/>
          <w:lang w:eastAsia="de-DE"/>
        </w:rPr>
        <w:t xml:space="preserve"> </w:t>
      </w:r>
      <w:r w:rsidR="000E68CB" w:rsidRPr="00BE714C">
        <w:rPr>
          <w:rFonts w:eastAsia="Times New Roman" w:cstheme="minorHAnsi"/>
          <w:iCs/>
          <w:lang w:eastAsia="de-DE"/>
        </w:rPr>
        <w:t>und/oder</w:t>
      </w:r>
      <w:r w:rsidR="00BE714C">
        <w:rPr>
          <w:rFonts w:eastAsia="Times New Roman" w:cstheme="minorHAnsi"/>
          <w:iCs/>
          <w:lang w:eastAsia="de-DE"/>
        </w:rPr>
        <w:t xml:space="preserve"> ………………….</w:t>
      </w:r>
      <w:r w:rsidR="00BE714C" w:rsidRPr="00BE714C">
        <w:rPr>
          <w:rFonts w:eastAsia="Times New Roman" w:cstheme="minorHAnsi"/>
          <w:i/>
          <w:lang w:eastAsia="de-DE"/>
        </w:rPr>
        <w:t xml:space="preserve"> </w:t>
      </w:r>
      <w:r w:rsidR="00BE714C" w:rsidRPr="00BE714C">
        <w:rPr>
          <w:rFonts w:eastAsia="Times New Roman" w:cstheme="minorHAnsi"/>
          <w:i/>
          <w:sz w:val="20"/>
          <w:szCs w:val="20"/>
          <w:lang w:eastAsia="de-DE"/>
        </w:rPr>
        <w:t>[Benennung der Partei]</w:t>
      </w:r>
      <w:r w:rsidR="00BE714C" w:rsidRPr="00BE714C">
        <w:rPr>
          <w:rFonts w:eastAsia="Times New Roman" w:cstheme="minorHAnsi"/>
          <w:i/>
          <w:lang w:eastAsia="de-DE"/>
        </w:rPr>
        <w:t xml:space="preserve"> </w:t>
      </w:r>
      <w:r w:rsidR="00F56C4C" w:rsidRPr="00BE714C">
        <w:rPr>
          <w:rFonts w:eastAsia="Times New Roman" w:cstheme="minorHAnsi"/>
          <w:lang w:eastAsia="de-DE"/>
        </w:rPr>
        <w:t>trägt</w:t>
      </w:r>
      <w:r w:rsidR="000E68CB" w:rsidRPr="00BE714C">
        <w:rPr>
          <w:rFonts w:eastAsia="Times New Roman" w:cstheme="minorHAnsi"/>
          <w:lang w:eastAsia="de-DE"/>
        </w:rPr>
        <w:t>/tragen</w:t>
      </w:r>
      <w:r w:rsidR="00F56C4C" w:rsidRPr="00BE714C">
        <w:rPr>
          <w:rFonts w:eastAsia="Times New Roman" w:cstheme="minorHAnsi"/>
          <w:lang w:eastAsia="de-DE"/>
        </w:rPr>
        <w:t xml:space="preserve"> dafür Sorge, dass nur personenbezogene Daten erhoben werden, die für die rechtmäßige </w:t>
      </w:r>
      <w:r w:rsidR="00A01459" w:rsidRPr="00BE714C">
        <w:rPr>
          <w:rFonts w:eastAsia="Times New Roman" w:cstheme="minorHAnsi"/>
          <w:lang w:eastAsia="de-DE"/>
        </w:rPr>
        <w:t xml:space="preserve">Prozessabwicklung </w:t>
      </w:r>
      <w:r w:rsidR="00F56C4C" w:rsidRPr="00BE714C">
        <w:rPr>
          <w:rFonts w:eastAsia="Times New Roman" w:cstheme="minorHAnsi"/>
          <w:lang w:eastAsia="de-DE"/>
        </w:rPr>
        <w:t>zwingend erforderlich sind</w:t>
      </w:r>
      <w:r w:rsidR="00BE714C" w:rsidRPr="00BE714C">
        <w:rPr>
          <w:rFonts w:eastAsia="Times New Roman" w:cstheme="minorHAnsi"/>
          <w:lang w:eastAsia="de-DE"/>
        </w:rPr>
        <w:t xml:space="preserve"> </w:t>
      </w:r>
      <w:r w:rsidR="00F56C4C" w:rsidRPr="00BE714C">
        <w:rPr>
          <w:rFonts w:eastAsia="Times New Roman" w:cstheme="minorHAnsi"/>
          <w:lang w:eastAsia="de-DE"/>
        </w:rPr>
        <w:t>und für die die Zwecke und Mittel der Verarbeitung durch das</w:t>
      </w:r>
      <w:r w:rsidR="00172FB3">
        <w:rPr>
          <w:rFonts w:eastAsia="Times New Roman" w:cstheme="minorHAnsi"/>
          <w:lang w:eastAsia="de-DE"/>
        </w:rPr>
        <w:t xml:space="preserve"> kirchliche Recht,</w:t>
      </w:r>
      <w:r w:rsidR="00F56C4C" w:rsidRPr="00BE714C">
        <w:rPr>
          <w:rFonts w:eastAsia="Times New Roman" w:cstheme="minorHAnsi"/>
          <w:lang w:eastAsia="de-DE"/>
        </w:rPr>
        <w:t xml:space="preserve"> </w:t>
      </w:r>
      <w:r w:rsidR="00172FB3">
        <w:rPr>
          <w:rFonts w:eastAsia="Times New Roman" w:cstheme="minorHAnsi"/>
          <w:lang w:eastAsia="de-DE"/>
        </w:rPr>
        <w:t xml:space="preserve">das </w:t>
      </w:r>
      <w:r w:rsidR="00F56C4C" w:rsidRPr="00BE714C">
        <w:rPr>
          <w:rFonts w:eastAsia="Times New Roman" w:cstheme="minorHAnsi"/>
          <w:lang w:eastAsia="de-DE"/>
        </w:rPr>
        <w:t>Unionsrecht oder das Recht der Mitgliedstaaten</w:t>
      </w:r>
      <w:r w:rsidR="00B857D0">
        <w:rPr>
          <w:rFonts w:eastAsia="Times New Roman" w:cstheme="minorHAnsi"/>
          <w:lang w:eastAsia="de-DE"/>
        </w:rPr>
        <w:t xml:space="preserve"> </w:t>
      </w:r>
      <w:r w:rsidR="00F56C4C" w:rsidRPr="00BE714C">
        <w:rPr>
          <w:rFonts w:eastAsia="Times New Roman" w:cstheme="minorHAnsi"/>
          <w:lang w:eastAsia="de-DE"/>
        </w:rPr>
        <w:t xml:space="preserve">vorgegeben </w:t>
      </w:r>
      <w:r w:rsidR="000E68CB" w:rsidRPr="00BE714C">
        <w:rPr>
          <w:rFonts w:eastAsia="Times New Roman" w:cstheme="minorHAnsi"/>
          <w:lang w:eastAsia="de-DE"/>
        </w:rPr>
        <w:t>sind</w:t>
      </w:r>
      <w:r w:rsidR="00F56C4C" w:rsidRPr="00BE714C">
        <w:rPr>
          <w:rFonts w:eastAsia="Times New Roman" w:cstheme="minorHAnsi"/>
          <w:lang w:eastAsia="de-DE"/>
        </w:rPr>
        <w:t xml:space="preserve">. Im Übrigen beachten beide Vertragsparteien den Grundsatz der Datenminimierung im Sinne von </w:t>
      </w:r>
      <w:r w:rsidR="00DD13D3" w:rsidRPr="00BE714C">
        <w:rPr>
          <w:rFonts w:eastAsia="Times New Roman" w:cstheme="minorHAnsi"/>
          <w:lang w:eastAsia="de-DE"/>
        </w:rPr>
        <w:t xml:space="preserve">§ 7 </w:t>
      </w:r>
      <w:r w:rsidR="00F56C4C" w:rsidRPr="00BE714C">
        <w:rPr>
          <w:rFonts w:eastAsia="Times New Roman" w:cstheme="minorHAnsi"/>
          <w:lang w:eastAsia="de-DE"/>
        </w:rPr>
        <w:t xml:space="preserve">Abs. 1 </w:t>
      </w:r>
      <w:proofErr w:type="spellStart"/>
      <w:r w:rsidR="00DD13D3" w:rsidRPr="00BE714C">
        <w:rPr>
          <w:rFonts w:eastAsia="Times New Roman" w:cstheme="minorHAnsi"/>
          <w:lang w:eastAsia="de-DE"/>
        </w:rPr>
        <w:t>lit</w:t>
      </w:r>
      <w:proofErr w:type="spellEnd"/>
      <w:r w:rsidR="00DD13D3" w:rsidRPr="00BE714C">
        <w:rPr>
          <w:rFonts w:eastAsia="Times New Roman" w:cstheme="minorHAnsi"/>
          <w:lang w:eastAsia="de-DE"/>
        </w:rPr>
        <w:t xml:space="preserve">. </w:t>
      </w:r>
      <w:r w:rsidR="00F56C4C" w:rsidRPr="00BE714C">
        <w:rPr>
          <w:rFonts w:eastAsia="Times New Roman" w:cstheme="minorHAnsi"/>
          <w:lang w:eastAsia="de-DE"/>
        </w:rPr>
        <w:t>c</w:t>
      </w:r>
      <w:r w:rsidR="00DD13D3" w:rsidRPr="00BE714C">
        <w:rPr>
          <w:rFonts w:eastAsia="Times New Roman" w:cstheme="minorHAnsi"/>
          <w:lang w:eastAsia="de-DE"/>
        </w:rPr>
        <w:t>) KDG</w:t>
      </w:r>
      <w:r w:rsidR="00F56C4C" w:rsidRPr="00BE714C">
        <w:rPr>
          <w:rFonts w:eastAsia="Times New Roman" w:cstheme="minorHAnsi"/>
          <w:lang w:eastAsia="de-DE"/>
        </w:rPr>
        <w:t>.</w:t>
      </w:r>
    </w:p>
    <w:p w14:paraId="7147D740" w14:textId="77777777" w:rsidR="00E87BF7" w:rsidRDefault="00E87BF7" w:rsidP="00E87BF7">
      <w:pPr>
        <w:spacing w:line="240" w:lineRule="auto"/>
        <w:contextualSpacing/>
        <w:jc w:val="both"/>
        <w:rPr>
          <w:rFonts w:eastAsia="Calibri" w:cstheme="minorHAnsi"/>
          <w:b/>
        </w:rPr>
      </w:pPr>
    </w:p>
    <w:p w14:paraId="2F0F260B" w14:textId="77777777" w:rsidR="0006330E" w:rsidRDefault="0006330E" w:rsidP="00E87BF7">
      <w:pPr>
        <w:spacing w:line="240" w:lineRule="auto"/>
        <w:contextualSpacing/>
        <w:jc w:val="both"/>
        <w:rPr>
          <w:rFonts w:eastAsia="Calibri" w:cstheme="minorHAnsi"/>
          <w:b/>
        </w:rPr>
      </w:pPr>
    </w:p>
    <w:p w14:paraId="78580DE2" w14:textId="0A0808D7" w:rsidR="00F56C4C" w:rsidRPr="00BE714C" w:rsidRDefault="00F56C4C" w:rsidP="00E87BF7">
      <w:pPr>
        <w:spacing w:line="240" w:lineRule="auto"/>
        <w:contextualSpacing/>
        <w:jc w:val="center"/>
        <w:rPr>
          <w:rFonts w:eastAsia="Calibri" w:cstheme="minorHAnsi"/>
          <w:b/>
        </w:rPr>
      </w:pPr>
      <w:r w:rsidRPr="00BE714C">
        <w:rPr>
          <w:rFonts w:eastAsia="Calibri" w:cstheme="minorHAnsi"/>
          <w:b/>
        </w:rPr>
        <w:t xml:space="preserve">§ </w:t>
      </w:r>
      <w:r w:rsidR="00872D0E" w:rsidRPr="00BE714C">
        <w:rPr>
          <w:rFonts w:eastAsia="Calibri" w:cstheme="minorHAnsi"/>
          <w:b/>
        </w:rPr>
        <w:t>5</w:t>
      </w:r>
    </w:p>
    <w:p w14:paraId="0FA8BA2A" w14:textId="77777777" w:rsidR="0006330E" w:rsidRDefault="0006330E" w:rsidP="00E87BF7">
      <w:pPr>
        <w:autoSpaceDE w:val="0"/>
        <w:autoSpaceDN w:val="0"/>
        <w:adjustRightInd w:val="0"/>
        <w:spacing w:after="0" w:line="240" w:lineRule="auto"/>
        <w:contextualSpacing/>
        <w:jc w:val="both"/>
        <w:rPr>
          <w:rFonts w:eastAsia="Times New Roman" w:cstheme="minorHAnsi"/>
          <w:lang w:eastAsia="de-DE"/>
        </w:rPr>
      </w:pPr>
    </w:p>
    <w:p w14:paraId="651997FA" w14:textId="6928928A" w:rsidR="00F56C4C" w:rsidRPr="007A1E42" w:rsidRDefault="00F56C4C" w:rsidP="00E87BF7">
      <w:pPr>
        <w:autoSpaceDE w:val="0"/>
        <w:autoSpaceDN w:val="0"/>
        <w:adjustRightInd w:val="0"/>
        <w:spacing w:after="0" w:line="240" w:lineRule="auto"/>
        <w:contextualSpacing/>
        <w:jc w:val="both"/>
        <w:rPr>
          <w:rFonts w:eastAsia="Times New Roman" w:cstheme="minorHAnsi"/>
          <w:lang w:eastAsia="de-DE"/>
        </w:rPr>
      </w:pPr>
      <w:r w:rsidRPr="00BE714C">
        <w:rPr>
          <w:rFonts w:eastAsia="Times New Roman" w:cstheme="minorHAnsi"/>
          <w:lang w:eastAsia="de-DE"/>
        </w:rPr>
        <w:t xml:space="preserve">Die </w:t>
      </w:r>
      <w:r w:rsidR="0021644A" w:rsidRPr="00BE714C">
        <w:rPr>
          <w:rFonts w:eastAsia="Times New Roman" w:cstheme="minorHAnsi"/>
          <w:lang w:eastAsia="de-DE"/>
        </w:rPr>
        <w:t>P</w:t>
      </w:r>
      <w:r w:rsidRPr="00BE714C">
        <w:rPr>
          <w:rFonts w:eastAsia="Times New Roman" w:cstheme="minorHAnsi"/>
          <w:lang w:eastAsia="de-DE"/>
        </w:rPr>
        <w:t xml:space="preserve">arteien </w:t>
      </w:r>
      <w:r w:rsidR="007F2D26" w:rsidRPr="0099695E">
        <w:rPr>
          <w:rFonts w:eastAsia="Times New Roman" w:cstheme="minorHAnsi"/>
          <w:i/>
          <w:sz w:val="20"/>
          <w:szCs w:val="20"/>
          <w:lang w:eastAsia="de-DE"/>
        </w:rPr>
        <w:t xml:space="preserve">[alternativ </w:t>
      </w:r>
      <w:r w:rsidR="00BE714C" w:rsidRPr="0099695E">
        <w:rPr>
          <w:rFonts w:eastAsia="Times New Roman" w:cstheme="minorHAnsi"/>
          <w:i/>
          <w:sz w:val="20"/>
          <w:szCs w:val="20"/>
          <w:lang w:eastAsia="de-DE"/>
        </w:rPr>
        <w:t xml:space="preserve">einzelne </w:t>
      </w:r>
      <w:r w:rsidR="007F2D26" w:rsidRPr="0099695E">
        <w:rPr>
          <w:rFonts w:eastAsia="Times New Roman" w:cstheme="minorHAnsi"/>
          <w:i/>
          <w:sz w:val="20"/>
          <w:szCs w:val="20"/>
          <w:lang w:eastAsia="de-DE"/>
        </w:rPr>
        <w:t>Partei</w:t>
      </w:r>
      <w:r w:rsidR="00BE714C" w:rsidRPr="0099695E">
        <w:rPr>
          <w:rFonts w:eastAsia="Times New Roman" w:cstheme="minorHAnsi"/>
          <w:i/>
          <w:sz w:val="20"/>
          <w:szCs w:val="20"/>
          <w:lang w:eastAsia="de-DE"/>
        </w:rPr>
        <w:t xml:space="preserve"> konkret </w:t>
      </w:r>
      <w:r w:rsidR="00764E40">
        <w:rPr>
          <w:rFonts w:eastAsia="Times New Roman" w:cstheme="minorHAnsi"/>
          <w:i/>
          <w:sz w:val="20"/>
          <w:szCs w:val="20"/>
          <w:lang w:eastAsia="de-DE"/>
        </w:rPr>
        <w:t xml:space="preserve">oder eine hierfür zuständige sonstige Stelle </w:t>
      </w:r>
      <w:r w:rsidR="00BE714C" w:rsidRPr="0099695E">
        <w:rPr>
          <w:rFonts w:eastAsia="Times New Roman" w:cstheme="minorHAnsi"/>
          <w:i/>
          <w:sz w:val="20"/>
          <w:szCs w:val="20"/>
          <w:lang w:eastAsia="de-DE"/>
        </w:rPr>
        <w:t xml:space="preserve">benennen] </w:t>
      </w:r>
      <w:r w:rsidR="00BE714C" w:rsidRPr="00BE714C">
        <w:rPr>
          <w:rFonts w:eastAsia="Times New Roman" w:cstheme="minorHAnsi"/>
          <w:iCs/>
          <w:lang w:eastAsia="de-DE"/>
        </w:rPr>
        <w:t>v</w:t>
      </w:r>
      <w:r w:rsidR="007F2D26" w:rsidRPr="00BE714C">
        <w:rPr>
          <w:rFonts w:eastAsia="Times New Roman" w:cstheme="minorHAnsi"/>
          <w:iCs/>
          <w:lang w:eastAsia="de-DE"/>
        </w:rPr>
        <w:t>erpflichten</w:t>
      </w:r>
      <w:r w:rsidR="0099695E">
        <w:rPr>
          <w:rFonts w:eastAsia="Times New Roman" w:cstheme="minorHAnsi"/>
          <w:iCs/>
          <w:lang w:eastAsia="de-DE"/>
        </w:rPr>
        <w:t xml:space="preserve"> </w:t>
      </w:r>
      <w:r w:rsidRPr="00BE714C">
        <w:rPr>
          <w:rFonts w:eastAsia="Times New Roman" w:cstheme="minorHAnsi"/>
          <w:iCs/>
          <w:lang w:eastAsia="de-DE"/>
        </w:rPr>
        <w:t>si</w:t>
      </w:r>
      <w:r w:rsidRPr="00BE714C">
        <w:rPr>
          <w:rFonts w:eastAsia="Times New Roman" w:cstheme="minorHAnsi"/>
          <w:lang w:eastAsia="de-DE"/>
        </w:rPr>
        <w:t xml:space="preserve">ch, </w:t>
      </w:r>
      <w:r w:rsidR="00D6649F" w:rsidRPr="00BE714C">
        <w:rPr>
          <w:rFonts w:eastAsia="Times New Roman" w:cstheme="minorHAnsi"/>
          <w:lang w:eastAsia="de-DE"/>
        </w:rPr>
        <w:t>de</w:t>
      </w:r>
      <w:r w:rsidR="000E68CB" w:rsidRPr="00BE714C">
        <w:rPr>
          <w:rFonts w:eastAsia="Times New Roman" w:cstheme="minorHAnsi"/>
          <w:lang w:eastAsia="de-DE"/>
        </w:rPr>
        <w:t>r betroffenen Person</w:t>
      </w:r>
      <w:r w:rsidRPr="00BE714C">
        <w:rPr>
          <w:rFonts w:eastAsia="Times New Roman" w:cstheme="minorHAnsi"/>
          <w:lang w:eastAsia="de-DE"/>
        </w:rPr>
        <w:t xml:space="preserve"> die gemäß </w:t>
      </w:r>
      <w:r w:rsidR="00DD13D3" w:rsidRPr="00BE714C">
        <w:rPr>
          <w:rFonts w:eastAsia="Times New Roman" w:cstheme="minorHAnsi"/>
          <w:lang w:eastAsia="de-DE"/>
        </w:rPr>
        <w:t xml:space="preserve">§§ 15 und 16 KDG </w:t>
      </w:r>
      <w:r w:rsidR="00284F57" w:rsidRPr="00BE714C">
        <w:rPr>
          <w:rFonts w:eastAsia="Times New Roman" w:cstheme="minorHAnsi"/>
          <w:lang w:eastAsia="de-DE"/>
        </w:rPr>
        <w:t xml:space="preserve">erforderlichen </w:t>
      </w:r>
      <w:r w:rsidRPr="00BE714C">
        <w:rPr>
          <w:rFonts w:eastAsia="Times New Roman" w:cstheme="minorHAnsi"/>
          <w:lang w:eastAsia="de-DE"/>
        </w:rPr>
        <w:t xml:space="preserve">Informationen </w:t>
      </w:r>
      <w:r w:rsidR="0087351F" w:rsidRPr="00BE714C">
        <w:rPr>
          <w:rFonts w:cstheme="minorHAnsi"/>
        </w:rPr>
        <w:t>in präziser, transparenter, verständlicher</w:t>
      </w:r>
      <w:r w:rsidR="00284F57" w:rsidRPr="00BE714C">
        <w:rPr>
          <w:rFonts w:cstheme="minorHAnsi"/>
        </w:rPr>
        <w:t xml:space="preserve"> </w:t>
      </w:r>
      <w:r w:rsidR="0087351F" w:rsidRPr="00BE714C">
        <w:rPr>
          <w:rFonts w:cstheme="minorHAnsi"/>
        </w:rPr>
        <w:t xml:space="preserve">und leicht zugänglicher Form in einer klaren und einfachen Sprache unentgeltlich </w:t>
      </w:r>
      <w:r w:rsidR="00A87ABB" w:rsidRPr="00BE714C">
        <w:rPr>
          <w:rFonts w:eastAsia="Times New Roman" w:cstheme="minorHAnsi"/>
          <w:lang w:eastAsia="de-DE"/>
        </w:rPr>
        <w:t>zur Verfügung zu stellen</w:t>
      </w:r>
      <w:r w:rsidRPr="00BE714C">
        <w:rPr>
          <w:rFonts w:eastAsia="Times New Roman" w:cstheme="minorHAnsi"/>
          <w:lang w:eastAsia="de-DE"/>
        </w:rPr>
        <w:t xml:space="preserve">. </w:t>
      </w:r>
      <w:r w:rsidR="007F2D26" w:rsidRPr="00BE714C">
        <w:rPr>
          <w:rFonts w:eastAsia="Times New Roman" w:cstheme="minorHAnsi"/>
          <w:lang w:eastAsia="de-DE"/>
        </w:rPr>
        <w:t>Die Parteien</w:t>
      </w:r>
      <w:r w:rsidRPr="00BE714C">
        <w:rPr>
          <w:rFonts w:eastAsia="Times New Roman" w:cstheme="minorHAnsi"/>
          <w:lang w:eastAsia="de-DE"/>
        </w:rPr>
        <w:t xml:space="preserve"> s</w:t>
      </w:r>
      <w:r w:rsidRPr="007A1E42">
        <w:rPr>
          <w:rFonts w:eastAsia="Times New Roman" w:cstheme="minorHAnsi"/>
          <w:lang w:eastAsia="de-DE"/>
        </w:rPr>
        <w:t>ind sich einig, dass</w:t>
      </w:r>
      <w:r w:rsidR="0099695E">
        <w:rPr>
          <w:rFonts w:eastAsia="Times New Roman" w:cstheme="minorHAnsi"/>
          <w:lang w:eastAsia="de-DE"/>
        </w:rPr>
        <w:t xml:space="preserve"> ………………</w:t>
      </w:r>
      <w:r w:rsidR="00D014FC">
        <w:rPr>
          <w:rFonts w:eastAsia="Times New Roman" w:cstheme="minorHAnsi"/>
          <w:lang w:eastAsia="de-DE"/>
        </w:rPr>
        <w:t>…</w:t>
      </w:r>
      <w:r w:rsidR="0099695E">
        <w:rPr>
          <w:rFonts w:eastAsia="Times New Roman" w:cstheme="minorHAnsi"/>
          <w:lang w:eastAsia="de-DE"/>
        </w:rPr>
        <w:t xml:space="preserve"> </w:t>
      </w:r>
      <w:r w:rsidR="0099695E" w:rsidRPr="0099695E">
        <w:rPr>
          <w:rFonts w:eastAsia="Times New Roman" w:cstheme="minorHAnsi"/>
          <w:i/>
          <w:iCs/>
          <w:sz w:val="20"/>
          <w:szCs w:val="20"/>
          <w:lang w:eastAsia="de-DE"/>
        </w:rPr>
        <w:t>[Benennung der Partei]</w:t>
      </w:r>
      <w:r w:rsidR="0099695E">
        <w:rPr>
          <w:rFonts w:eastAsia="Times New Roman" w:cstheme="minorHAnsi"/>
          <w:lang w:eastAsia="de-DE"/>
        </w:rPr>
        <w:t xml:space="preserve"> </w:t>
      </w:r>
      <w:r w:rsidRPr="007A1E42">
        <w:rPr>
          <w:rFonts w:eastAsia="Times New Roman" w:cstheme="minorHAnsi"/>
          <w:lang w:eastAsia="de-DE"/>
        </w:rPr>
        <w:t xml:space="preserve">die Informationen zur Verarbeitung personenbezogener Daten im </w:t>
      </w:r>
      <w:r w:rsidR="00D6649F" w:rsidRPr="007A1E42">
        <w:rPr>
          <w:rFonts w:eastAsia="Times New Roman" w:cstheme="minorHAnsi"/>
          <w:lang w:eastAsia="de-DE"/>
        </w:rPr>
        <w:t>Wirkbereich A</w:t>
      </w:r>
      <w:r w:rsidR="00ED6C4B" w:rsidRPr="007A1E42">
        <w:rPr>
          <w:rFonts w:eastAsia="Times New Roman" w:cstheme="minorHAnsi"/>
          <w:lang w:eastAsia="de-DE"/>
        </w:rPr>
        <w:t xml:space="preserve"> </w:t>
      </w:r>
      <w:r w:rsidRPr="007A1E42">
        <w:rPr>
          <w:rFonts w:eastAsia="Times New Roman" w:cstheme="minorHAnsi"/>
          <w:lang w:eastAsia="de-DE"/>
        </w:rPr>
        <w:t xml:space="preserve">und </w:t>
      </w:r>
      <w:r w:rsidR="0099695E">
        <w:rPr>
          <w:rFonts w:eastAsia="Times New Roman" w:cstheme="minorHAnsi"/>
          <w:lang w:eastAsia="de-DE"/>
        </w:rPr>
        <w:t>……………………</w:t>
      </w:r>
      <w:r w:rsidR="00A26C5A">
        <w:rPr>
          <w:rFonts w:eastAsia="Times New Roman" w:cstheme="minorHAnsi"/>
          <w:lang w:eastAsia="de-DE"/>
        </w:rPr>
        <w:t xml:space="preserve"> </w:t>
      </w:r>
      <w:r w:rsidR="0099695E" w:rsidRPr="0099695E">
        <w:rPr>
          <w:rFonts w:eastAsia="Times New Roman" w:cstheme="minorHAnsi"/>
          <w:i/>
          <w:iCs/>
          <w:sz w:val="20"/>
          <w:szCs w:val="20"/>
          <w:lang w:eastAsia="de-DE"/>
        </w:rPr>
        <w:t xml:space="preserve">[Benennung der </w:t>
      </w:r>
      <w:r w:rsidR="00D6649F" w:rsidRPr="0099695E">
        <w:rPr>
          <w:rFonts w:eastAsia="Times New Roman" w:cstheme="minorHAnsi"/>
          <w:i/>
          <w:iCs/>
          <w:sz w:val="20"/>
          <w:szCs w:val="20"/>
          <w:lang w:eastAsia="de-DE"/>
        </w:rPr>
        <w:t>Partei</w:t>
      </w:r>
      <w:r w:rsidR="0099695E" w:rsidRPr="0099695E">
        <w:rPr>
          <w:rFonts w:eastAsia="Times New Roman" w:cstheme="minorHAnsi"/>
          <w:i/>
          <w:iCs/>
          <w:sz w:val="20"/>
          <w:szCs w:val="20"/>
          <w:lang w:eastAsia="de-DE"/>
        </w:rPr>
        <w:t>]</w:t>
      </w:r>
      <w:r w:rsidR="0099695E">
        <w:rPr>
          <w:rFonts w:eastAsia="Times New Roman" w:cstheme="minorHAnsi"/>
          <w:lang w:eastAsia="de-DE"/>
        </w:rPr>
        <w:t xml:space="preserve"> </w:t>
      </w:r>
      <w:r w:rsidRPr="007A1E42">
        <w:rPr>
          <w:rFonts w:eastAsia="Times New Roman" w:cstheme="minorHAnsi"/>
          <w:lang w:eastAsia="de-DE"/>
        </w:rPr>
        <w:t xml:space="preserve">die Informationen für die Verarbeitung der personenbezogenen Daten </w:t>
      </w:r>
      <w:r w:rsidR="003054EF" w:rsidRPr="007A1E42">
        <w:rPr>
          <w:rFonts w:eastAsia="Times New Roman" w:cstheme="minorHAnsi"/>
          <w:lang w:eastAsia="de-DE"/>
        </w:rPr>
        <w:t>im Wirkbereich B</w:t>
      </w:r>
      <w:r w:rsidR="00A87ABB" w:rsidRPr="007A1E42">
        <w:rPr>
          <w:rFonts w:eastAsia="Times New Roman" w:cstheme="minorHAnsi"/>
          <w:lang w:eastAsia="de-DE"/>
        </w:rPr>
        <w:t xml:space="preserve"> </w:t>
      </w:r>
      <w:r w:rsidR="00F05DFC" w:rsidRPr="007A1E42">
        <w:rPr>
          <w:rFonts w:eastAsia="Times New Roman" w:cstheme="minorHAnsi"/>
          <w:lang w:eastAsia="de-DE"/>
        </w:rPr>
        <w:t>bereitstellt</w:t>
      </w:r>
      <w:r w:rsidRPr="007A1E42">
        <w:rPr>
          <w:rFonts w:eastAsia="Times New Roman" w:cstheme="minorHAnsi"/>
          <w:lang w:eastAsia="de-DE"/>
        </w:rPr>
        <w:t>.</w:t>
      </w:r>
    </w:p>
    <w:p w14:paraId="6A4B812F" w14:textId="77777777" w:rsidR="00E87BF7" w:rsidRDefault="00E87BF7" w:rsidP="00E87BF7">
      <w:pPr>
        <w:autoSpaceDE w:val="0"/>
        <w:autoSpaceDN w:val="0"/>
        <w:adjustRightInd w:val="0"/>
        <w:spacing w:after="0" w:line="240" w:lineRule="auto"/>
        <w:contextualSpacing/>
        <w:jc w:val="both"/>
        <w:rPr>
          <w:rFonts w:cstheme="minorHAnsi"/>
        </w:rPr>
      </w:pPr>
    </w:p>
    <w:p w14:paraId="63CEE224" w14:textId="77777777" w:rsidR="0006330E" w:rsidRPr="007A1E42" w:rsidRDefault="0006330E" w:rsidP="00E87BF7">
      <w:pPr>
        <w:autoSpaceDE w:val="0"/>
        <w:autoSpaceDN w:val="0"/>
        <w:adjustRightInd w:val="0"/>
        <w:spacing w:after="0" w:line="240" w:lineRule="auto"/>
        <w:contextualSpacing/>
        <w:jc w:val="both"/>
        <w:rPr>
          <w:rFonts w:cstheme="minorHAnsi"/>
        </w:rPr>
      </w:pPr>
    </w:p>
    <w:p w14:paraId="71C6AA5F" w14:textId="77777777" w:rsidR="00F56C4C" w:rsidRPr="007A1E42" w:rsidRDefault="00F56C4C" w:rsidP="00E87BF7">
      <w:pPr>
        <w:spacing w:line="240" w:lineRule="auto"/>
        <w:contextualSpacing/>
        <w:jc w:val="center"/>
        <w:rPr>
          <w:rFonts w:eastAsia="Times New Roman" w:cstheme="minorHAnsi"/>
          <w:b/>
          <w:lang w:eastAsia="de-DE"/>
        </w:rPr>
      </w:pPr>
      <w:r w:rsidRPr="007A1E42">
        <w:rPr>
          <w:rFonts w:eastAsia="Times New Roman" w:cstheme="minorHAnsi"/>
          <w:b/>
          <w:lang w:eastAsia="de-DE"/>
        </w:rPr>
        <w:t>§</w:t>
      </w:r>
      <w:r w:rsidR="005D2B2E" w:rsidRPr="007A1E42">
        <w:rPr>
          <w:rFonts w:eastAsia="Times New Roman" w:cstheme="minorHAnsi"/>
          <w:b/>
          <w:lang w:eastAsia="de-DE"/>
        </w:rPr>
        <w:t xml:space="preserve"> </w:t>
      </w:r>
      <w:r w:rsidR="00872D0E" w:rsidRPr="007A1E42">
        <w:rPr>
          <w:rFonts w:eastAsia="Times New Roman" w:cstheme="minorHAnsi"/>
          <w:b/>
          <w:lang w:eastAsia="de-DE"/>
        </w:rPr>
        <w:t>6</w:t>
      </w:r>
    </w:p>
    <w:p w14:paraId="62980FA3" w14:textId="77777777" w:rsidR="0006330E" w:rsidRDefault="0006330E" w:rsidP="00E87BF7">
      <w:pPr>
        <w:autoSpaceDE w:val="0"/>
        <w:autoSpaceDN w:val="0"/>
        <w:adjustRightInd w:val="0"/>
        <w:spacing w:after="0" w:line="240" w:lineRule="auto"/>
        <w:contextualSpacing/>
        <w:jc w:val="both"/>
        <w:rPr>
          <w:rFonts w:eastAsia="Times New Roman" w:cstheme="minorHAnsi"/>
          <w:lang w:eastAsia="de-DE"/>
        </w:rPr>
      </w:pPr>
    </w:p>
    <w:p w14:paraId="4DCC8C49" w14:textId="386AEB96" w:rsidR="00E87BF7" w:rsidRDefault="004A214B" w:rsidP="00E87BF7">
      <w:pPr>
        <w:autoSpaceDE w:val="0"/>
        <w:autoSpaceDN w:val="0"/>
        <w:adjustRightInd w:val="0"/>
        <w:spacing w:after="0" w:line="240" w:lineRule="auto"/>
        <w:contextualSpacing/>
        <w:jc w:val="both"/>
        <w:rPr>
          <w:rFonts w:eastAsia="Times New Roman" w:cstheme="minorHAnsi"/>
          <w:lang w:eastAsia="de-DE"/>
        </w:rPr>
      </w:pPr>
      <w:r w:rsidRPr="004A214B">
        <w:rPr>
          <w:rFonts w:eastAsia="Times New Roman" w:cstheme="minorHAnsi"/>
          <w:lang w:eastAsia="de-DE"/>
        </w:rPr>
        <w:t xml:space="preserve">Die </w:t>
      </w:r>
      <w:r w:rsidR="00B94F1A">
        <w:rPr>
          <w:rFonts w:eastAsia="Times New Roman" w:cstheme="minorHAnsi"/>
          <w:lang w:eastAsia="de-DE"/>
        </w:rPr>
        <w:t>Vertragsp</w:t>
      </w:r>
      <w:r w:rsidRPr="004A214B">
        <w:rPr>
          <w:rFonts w:eastAsia="Times New Roman" w:cstheme="minorHAnsi"/>
          <w:lang w:eastAsia="de-DE"/>
        </w:rPr>
        <w:t>arteien sind gemeinschaftlich verpflichtet</w:t>
      </w:r>
      <w:r w:rsidR="00B94F1A">
        <w:rPr>
          <w:rFonts w:eastAsia="Times New Roman" w:cstheme="minorHAnsi"/>
          <w:lang w:eastAsia="de-DE"/>
        </w:rPr>
        <w:t>,</w:t>
      </w:r>
      <w:r w:rsidRPr="004A214B">
        <w:rPr>
          <w:rFonts w:eastAsia="Times New Roman" w:cstheme="minorHAnsi"/>
          <w:lang w:eastAsia="de-DE"/>
        </w:rPr>
        <w:t xml:space="preserve"> jeweils bestehende Rechte Betroffener aus </w:t>
      </w:r>
      <w:r w:rsidR="00B94F1A">
        <w:rPr>
          <w:rFonts w:eastAsia="Times New Roman" w:cstheme="minorHAnsi"/>
          <w:lang w:eastAsia="de-DE"/>
        </w:rPr>
        <w:t>§§</w:t>
      </w:r>
      <w:r w:rsidR="003922E9">
        <w:rPr>
          <w:rFonts w:eastAsia="Times New Roman" w:cstheme="minorHAnsi"/>
          <w:lang w:eastAsia="de-DE"/>
        </w:rPr>
        <w:t> </w:t>
      </w:r>
      <w:r w:rsidR="00B94F1A">
        <w:rPr>
          <w:rFonts w:eastAsia="Times New Roman" w:cstheme="minorHAnsi"/>
          <w:lang w:eastAsia="de-DE"/>
        </w:rPr>
        <w:t xml:space="preserve">17 bis 25 KDG </w:t>
      </w:r>
      <w:r w:rsidRPr="004A214B">
        <w:rPr>
          <w:rFonts w:eastAsia="Times New Roman" w:cstheme="minorHAnsi"/>
          <w:lang w:eastAsia="de-DE"/>
        </w:rPr>
        <w:t>(Recht auf Auskunft, Berichtigung, Löschung, Einschränkung der Verarbeitung, Mitteilung, Datenübertragbarkeit, Widerspruch, Einzelfallentscheidung</w:t>
      </w:r>
      <w:r w:rsidR="00B94F1A">
        <w:rPr>
          <w:rFonts w:eastAsia="Times New Roman" w:cstheme="minorHAnsi"/>
          <w:lang w:eastAsia="de-DE"/>
        </w:rPr>
        <w:t>, unabdingbare Rechte</w:t>
      </w:r>
      <w:r w:rsidRPr="004A214B">
        <w:rPr>
          <w:rFonts w:eastAsia="Times New Roman" w:cstheme="minorHAnsi"/>
          <w:lang w:eastAsia="de-DE"/>
        </w:rPr>
        <w:t xml:space="preserve">) auf deren </w:t>
      </w:r>
      <w:r w:rsidR="003027EA">
        <w:rPr>
          <w:rFonts w:eastAsia="Times New Roman" w:cstheme="minorHAnsi"/>
          <w:lang w:eastAsia="de-DE"/>
        </w:rPr>
        <w:t>B</w:t>
      </w:r>
      <w:r w:rsidRPr="004A214B">
        <w:rPr>
          <w:rFonts w:eastAsia="Times New Roman" w:cstheme="minorHAnsi"/>
          <w:lang w:eastAsia="de-DE"/>
        </w:rPr>
        <w:t>estehen zu prüfen und ggf. zu erfüllen. Die Bearbeitung entsprechende</w:t>
      </w:r>
      <w:r w:rsidR="003922E9">
        <w:rPr>
          <w:rFonts w:eastAsia="Times New Roman" w:cstheme="minorHAnsi"/>
          <w:lang w:eastAsia="de-DE"/>
        </w:rPr>
        <w:t>r</w:t>
      </w:r>
      <w:r w:rsidRPr="004A214B">
        <w:rPr>
          <w:rFonts w:eastAsia="Times New Roman" w:cstheme="minorHAnsi"/>
          <w:lang w:eastAsia="de-DE"/>
        </w:rPr>
        <w:t xml:space="preserve"> Anliegen übernimmt die Vertragspartei, bei der </w:t>
      </w:r>
      <w:r w:rsidR="008668D6">
        <w:rPr>
          <w:rFonts w:eastAsia="Times New Roman" w:cstheme="minorHAnsi"/>
          <w:lang w:eastAsia="de-DE"/>
        </w:rPr>
        <w:t>eine</w:t>
      </w:r>
      <w:r w:rsidR="0029638E">
        <w:rPr>
          <w:rFonts w:eastAsia="Times New Roman" w:cstheme="minorHAnsi"/>
          <w:lang w:eastAsia="de-DE"/>
        </w:rPr>
        <w:t xml:space="preserve"> Anfrage gestellt bzw. </w:t>
      </w:r>
      <w:r w:rsidR="008668D6">
        <w:rPr>
          <w:rFonts w:eastAsia="Times New Roman" w:cstheme="minorHAnsi"/>
          <w:lang w:eastAsia="de-DE"/>
        </w:rPr>
        <w:t>ein</w:t>
      </w:r>
      <w:r w:rsidRPr="004A214B">
        <w:rPr>
          <w:rFonts w:eastAsia="Times New Roman" w:cstheme="minorHAnsi"/>
          <w:lang w:eastAsia="de-DE"/>
        </w:rPr>
        <w:t xml:space="preserve"> Recht geltend gemacht </w:t>
      </w:r>
      <w:r w:rsidR="008668D6">
        <w:rPr>
          <w:rFonts w:eastAsia="Times New Roman" w:cstheme="minorHAnsi"/>
          <w:lang w:eastAsia="de-DE"/>
        </w:rPr>
        <w:t>wird</w:t>
      </w:r>
      <w:r w:rsidRPr="004A214B">
        <w:rPr>
          <w:rFonts w:eastAsia="Times New Roman" w:cstheme="minorHAnsi"/>
          <w:lang w:eastAsia="de-DE"/>
        </w:rPr>
        <w:t>. Die andere Vertragspartei unterstütz</w:t>
      </w:r>
      <w:r w:rsidR="00B94F1A">
        <w:rPr>
          <w:rFonts w:eastAsia="Times New Roman" w:cstheme="minorHAnsi"/>
          <w:lang w:eastAsia="de-DE"/>
        </w:rPr>
        <w:t>t</w:t>
      </w:r>
      <w:r w:rsidRPr="004A214B">
        <w:rPr>
          <w:rFonts w:eastAsia="Times New Roman" w:cstheme="minorHAnsi"/>
          <w:lang w:eastAsia="de-DE"/>
        </w:rPr>
        <w:t xml:space="preserve"> die ausführende Partei durch unverzügliche Zurverfügungstellung der für die Bearbeitung erforderlichen Informationen, führ</w:t>
      </w:r>
      <w:r w:rsidR="00B94F1A">
        <w:rPr>
          <w:rFonts w:eastAsia="Times New Roman" w:cstheme="minorHAnsi"/>
          <w:lang w:eastAsia="de-DE"/>
        </w:rPr>
        <w:t>t</w:t>
      </w:r>
      <w:r w:rsidRPr="004A214B">
        <w:rPr>
          <w:rFonts w:eastAsia="Times New Roman" w:cstheme="minorHAnsi"/>
          <w:lang w:eastAsia="de-DE"/>
        </w:rPr>
        <w:t xml:space="preserve"> Berichtigungen und Löschungen durch und übertr</w:t>
      </w:r>
      <w:r w:rsidR="00B94F1A">
        <w:rPr>
          <w:rFonts w:eastAsia="Times New Roman" w:cstheme="minorHAnsi"/>
          <w:lang w:eastAsia="de-DE"/>
        </w:rPr>
        <w:t>ägt</w:t>
      </w:r>
      <w:r w:rsidRPr="004A214B">
        <w:rPr>
          <w:rFonts w:eastAsia="Times New Roman" w:cstheme="minorHAnsi"/>
          <w:lang w:eastAsia="de-DE"/>
        </w:rPr>
        <w:t xml:space="preserve"> erforderliche Daten.</w:t>
      </w:r>
    </w:p>
    <w:p w14:paraId="4AAB5E90" w14:textId="77777777" w:rsidR="0006330E" w:rsidRDefault="0006330E" w:rsidP="00E87BF7">
      <w:pPr>
        <w:autoSpaceDE w:val="0"/>
        <w:autoSpaceDN w:val="0"/>
        <w:adjustRightInd w:val="0"/>
        <w:spacing w:after="0" w:line="240" w:lineRule="auto"/>
        <w:contextualSpacing/>
        <w:jc w:val="both"/>
        <w:rPr>
          <w:rFonts w:eastAsia="Times New Roman" w:cstheme="minorHAnsi"/>
          <w:lang w:eastAsia="de-DE"/>
        </w:rPr>
      </w:pPr>
    </w:p>
    <w:p w14:paraId="530C0D8E" w14:textId="77777777" w:rsidR="00A776E3" w:rsidRPr="007A1E42" w:rsidRDefault="00A776E3" w:rsidP="00E87BF7">
      <w:pPr>
        <w:autoSpaceDE w:val="0"/>
        <w:autoSpaceDN w:val="0"/>
        <w:adjustRightInd w:val="0"/>
        <w:spacing w:after="0" w:line="240" w:lineRule="auto"/>
        <w:contextualSpacing/>
        <w:jc w:val="both"/>
        <w:rPr>
          <w:rFonts w:eastAsia="Times New Roman" w:cstheme="minorHAnsi"/>
          <w:lang w:eastAsia="de-DE"/>
        </w:rPr>
      </w:pPr>
    </w:p>
    <w:p w14:paraId="0587CD6D" w14:textId="77777777" w:rsidR="00F56C4C" w:rsidRPr="0099695E" w:rsidRDefault="00DE16D0" w:rsidP="00E87BF7">
      <w:pPr>
        <w:spacing w:line="240" w:lineRule="auto"/>
        <w:contextualSpacing/>
        <w:jc w:val="center"/>
        <w:rPr>
          <w:rFonts w:eastAsia="Times New Roman" w:cstheme="minorHAnsi"/>
          <w:b/>
          <w:lang w:eastAsia="de-DE"/>
        </w:rPr>
      </w:pPr>
      <w:r w:rsidRPr="0099695E">
        <w:rPr>
          <w:rFonts w:eastAsia="Times New Roman" w:cstheme="minorHAnsi"/>
          <w:b/>
          <w:lang w:eastAsia="de-DE"/>
        </w:rPr>
        <w:t xml:space="preserve">§ </w:t>
      </w:r>
      <w:r w:rsidR="00872D0E" w:rsidRPr="0099695E">
        <w:rPr>
          <w:rFonts w:eastAsia="Times New Roman" w:cstheme="minorHAnsi"/>
          <w:b/>
          <w:lang w:eastAsia="de-DE"/>
        </w:rPr>
        <w:t>7</w:t>
      </w:r>
    </w:p>
    <w:p w14:paraId="64907867" w14:textId="77777777" w:rsidR="0006330E" w:rsidRDefault="0006330E" w:rsidP="00E87BF7">
      <w:pPr>
        <w:autoSpaceDE w:val="0"/>
        <w:autoSpaceDN w:val="0"/>
        <w:adjustRightInd w:val="0"/>
        <w:spacing w:after="0" w:line="240" w:lineRule="auto"/>
        <w:contextualSpacing/>
        <w:jc w:val="both"/>
        <w:rPr>
          <w:rFonts w:eastAsia="Times New Roman" w:cstheme="minorHAnsi"/>
          <w:lang w:eastAsia="de-DE"/>
        </w:rPr>
      </w:pPr>
    </w:p>
    <w:p w14:paraId="45E08FC9" w14:textId="3B2EACCE" w:rsidR="00103273" w:rsidRPr="0099695E" w:rsidRDefault="00103273" w:rsidP="00E87BF7">
      <w:pPr>
        <w:autoSpaceDE w:val="0"/>
        <w:autoSpaceDN w:val="0"/>
        <w:adjustRightInd w:val="0"/>
        <w:spacing w:after="0" w:line="240" w:lineRule="auto"/>
        <w:contextualSpacing/>
        <w:jc w:val="both"/>
        <w:rPr>
          <w:rFonts w:eastAsia="Times New Roman" w:cstheme="minorHAnsi"/>
          <w:lang w:eastAsia="de-DE"/>
        </w:rPr>
      </w:pPr>
      <w:r w:rsidRPr="0099695E">
        <w:rPr>
          <w:rFonts w:eastAsia="Times New Roman" w:cstheme="minorHAnsi"/>
          <w:lang w:eastAsia="de-DE"/>
        </w:rPr>
        <w:t>(1)</w:t>
      </w:r>
      <w:r w:rsidR="0099695E">
        <w:rPr>
          <w:rFonts w:eastAsia="Times New Roman" w:cstheme="minorHAnsi"/>
          <w:lang w:eastAsia="de-DE"/>
        </w:rPr>
        <w:t xml:space="preserve"> </w:t>
      </w:r>
      <w:r w:rsidR="0099695E" w:rsidRPr="0099695E">
        <w:rPr>
          <w:rFonts w:eastAsia="Times New Roman" w:cstheme="minorHAnsi"/>
          <w:lang w:eastAsia="de-DE"/>
        </w:rPr>
        <w:t xml:space="preserve">………………….. </w:t>
      </w:r>
      <w:r w:rsidRPr="0099695E">
        <w:rPr>
          <w:rFonts w:eastAsia="Times New Roman" w:cstheme="minorHAnsi"/>
          <w:i/>
          <w:lang w:eastAsia="de-DE"/>
        </w:rPr>
        <w:t>und/oder</w:t>
      </w:r>
      <w:r w:rsidR="0099695E" w:rsidRPr="0099695E">
        <w:rPr>
          <w:rFonts w:eastAsia="Times New Roman" w:cstheme="minorHAnsi"/>
          <w:i/>
          <w:lang w:eastAsia="de-DE"/>
        </w:rPr>
        <w:t xml:space="preserve"> ………………</w:t>
      </w:r>
      <w:r w:rsidR="0099695E">
        <w:rPr>
          <w:rFonts w:eastAsia="Times New Roman" w:cstheme="minorHAnsi"/>
          <w:i/>
          <w:lang w:eastAsia="de-DE"/>
        </w:rPr>
        <w:t xml:space="preserve"> </w:t>
      </w:r>
      <w:r w:rsidR="0099695E" w:rsidRPr="0099695E">
        <w:rPr>
          <w:rFonts w:eastAsia="Times New Roman" w:cstheme="minorHAnsi"/>
          <w:i/>
          <w:sz w:val="20"/>
          <w:szCs w:val="20"/>
          <w:lang w:eastAsia="de-DE"/>
        </w:rPr>
        <w:t>[jeweils Benennung der Parteien</w:t>
      </w:r>
      <w:r w:rsidRPr="0099695E">
        <w:rPr>
          <w:rFonts w:eastAsia="Times New Roman" w:cstheme="minorHAnsi"/>
          <w:i/>
          <w:sz w:val="20"/>
          <w:szCs w:val="20"/>
          <w:lang w:eastAsia="de-DE"/>
        </w:rPr>
        <w:t>]</w:t>
      </w:r>
      <w:r w:rsidRPr="0099695E">
        <w:rPr>
          <w:rFonts w:eastAsia="Times New Roman" w:cstheme="minorHAnsi"/>
          <w:lang w:eastAsia="de-DE"/>
        </w:rPr>
        <w:t xml:space="preserve"> verpflichtet/n sich, der Auskunftspflicht gemäß </w:t>
      </w:r>
      <w:r w:rsidR="00BD5FEA" w:rsidRPr="0099695E">
        <w:rPr>
          <w:rFonts w:eastAsia="Times New Roman" w:cstheme="minorHAnsi"/>
          <w:lang w:eastAsia="de-DE"/>
        </w:rPr>
        <w:t xml:space="preserve">§ 17 KDG </w:t>
      </w:r>
      <w:r w:rsidRPr="0099695E">
        <w:rPr>
          <w:rFonts w:eastAsia="Times New Roman" w:cstheme="minorHAnsi"/>
          <w:lang w:eastAsia="de-DE"/>
        </w:rPr>
        <w:t>nachzukommen.</w:t>
      </w:r>
    </w:p>
    <w:p w14:paraId="52F8ECE8" w14:textId="77777777" w:rsidR="00103273" w:rsidRPr="0099695E" w:rsidRDefault="00103273" w:rsidP="00E87BF7">
      <w:pPr>
        <w:spacing w:after="0" w:line="240" w:lineRule="auto"/>
        <w:contextualSpacing/>
        <w:jc w:val="both"/>
        <w:rPr>
          <w:rFonts w:eastAsia="Times New Roman" w:cstheme="minorHAnsi"/>
          <w:lang w:eastAsia="de-DE"/>
        </w:rPr>
      </w:pPr>
    </w:p>
    <w:p w14:paraId="51CE19BC" w14:textId="19BDAB09" w:rsidR="00DE16D0" w:rsidRPr="00A26C5A" w:rsidRDefault="00103273" w:rsidP="00E87BF7">
      <w:pPr>
        <w:spacing w:after="0" w:line="240" w:lineRule="auto"/>
        <w:contextualSpacing/>
        <w:jc w:val="both"/>
        <w:rPr>
          <w:rFonts w:eastAsia="Times New Roman" w:cstheme="minorHAnsi"/>
          <w:iCs/>
          <w:sz w:val="20"/>
          <w:szCs w:val="20"/>
          <w:lang w:eastAsia="de-DE"/>
        </w:rPr>
      </w:pPr>
      <w:r w:rsidRPr="0099695E">
        <w:rPr>
          <w:rFonts w:eastAsia="Times New Roman" w:cstheme="minorHAnsi"/>
          <w:lang w:eastAsia="de-DE"/>
        </w:rPr>
        <w:t xml:space="preserve">(2) </w:t>
      </w:r>
      <w:r w:rsidR="00DE16D0" w:rsidRPr="0099695E">
        <w:rPr>
          <w:rFonts w:eastAsia="Times New Roman" w:cstheme="minorHAnsi"/>
          <w:lang w:eastAsia="de-DE"/>
        </w:rPr>
        <w:t xml:space="preserve">Die </w:t>
      </w:r>
      <w:r w:rsidR="0011021B" w:rsidRPr="0099695E">
        <w:rPr>
          <w:rFonts w:eastAsia="Times New Roman" w:cstheme="minorHAnsi"/>
          <w:lang w:eastAsia="de-DE"/>
        </w:rPr>
        <w:t>P</w:t>
      </w:r>
      <w:r w:rsidR="00DE16D0" w:rsidRPr="0099695E">
        <w:rPr>
          <w:rFonts w:eastAsia="Times New Roman" w:cstheme="minorHAnsi"/>
          <w:lang w:eastAsia="de-DE"/>
        </w:rPr>
        <w:t xml:space="preserve">arteien </w:t>
      </w:r>
      <w:r w:rsidR="00A01EE1" w:rsidRPr="0099695E">
        <w:rPr>
          <w:rFonts w:eastAsia="Times New Roman" w:cstheme="minorHAnsi"/>
          <w:lang w:eastAsia="de-DE"/>
        </w:rPr>
        <w:t>verpflichten sich</w:t>
      </w:r>
      <w:r w:rsidR="00AF4834" w:rsidRPr="0099695E">
        <w:rPr>
          <w:rFonts w:eastAsia="Times New Roman" w:cstheme="minorHAnsi"/>
          <w:lang w:eastAsia="de-DE"/>
        </w:rPr>
        <w:t xml:space="preserve"> </w:t>
      </w:r>
      <w:r w:rsidR="00085402" w:rsidRPr="0099695E">
        <w:rPr>
          <w:rFonts w:eastAsia="Times New Roman" w:cstheme="minorHAnsi"/>
          <w:i/>
          <w:iCs/>
          <w:sz w:val="20"/>
          <w:szCs w:val="20"/>
          <w:lang w:eastAsia="de-DE"/>
        </w:rPr>
        <w:t>[</w:t>
      </w:r>
      <w:r w:rsidR="00AF4834" w:rsidRPr="0099695E">
        <w:rPr>
          <w:rFonts w:eastAsia="Times New Roman" w:cstheme="minorHAnsi"/>
          <w:i/>
          <w:iCs/>
          <w:sz w:val="20"/>
          <w:szCs w:val="20"/>
          <w:lang w:eastAsia="de-DE"/>
        </w:rPr>
        <w:t>oder</w:t>
      </w:r>
      <w:r w:rsidR="0099695E" w:rsidRPr="0099695E">
        <w:rPr>
          <w:rFonts w:eastAsia="Times New Roman" w:cstheme="minorHAnsi"/>
          <w:i/>
          <w:iCs/>
          <w:sz w:val="20"/>
          <w:szCs w:val="20"/>
          <w:lang w:eastAsia="de-DE"/>
        </w:rPr>
        <w:t xml:space="preserve"> einzelne Partei benennen]</w:t>
      </w:r>
      <w:r w:rsidR="00DE16D0" w:rsidRPr="0099695E">
        <w:rPr>
          <w:rFonts w:eastAsia="Times New Roman" w:cstheme="minorHAnsi"/>
          <w:lang w:eastAsia="de-DE"/>
        </w:rPr>
        <w:t xml:space="preserve">, </w:t>
      </w:r>
      <w:r w:rsidR="00A01EE1" w:rsidRPr="0099695E">
        <w:rPr>
          <w:rFonts w:eastAsia="Times New Roman" w:cstheme="minorHAnsi"/>
          <w:lang w:eastAsia="de-DE"/>
        </w:rPr>
        <w:t xml:space="preserve">den </w:t>
      </w:r>
      <w:r w:rsidR="004C60DB" w:rsidRPr="0099695E">
        <w:rPr>
          <w:rFonts w:eastAsia="Times New Roman" w:cstheme="minorHAnsi"/>
          <w:lang w:eastAsia="de-DE"/>
        </w:rPr>
        <w:t xml:space="preserve">betroffenen Personen </w:t>
      </w:r>
      <w:r w:rsidR="00DE16D0" w:rsidRPr="0099695E">
        <w:rPr>
          <w:rFonts w:eastAsia="Times New Roman" w:cstheme="minorHAnsi"/>
          <w:lang w:eastAsia="de-DE"/>
        </w:rPr>
        <w:t>die diese</w:t>
      </w:r>
      <w:r w:rsidR="009753CC" w:rsidRPr="0099695E">
        <w:rPr>
          <w:rFonts w:eastAsia="Times New Roman" w:cstheme="minorHAnsi"/>
          <w:lang w:eastAsia="de-DE"/>
        </w:rPr>
        <w:t>n</w:t>
      </w:r>
      <w:r w:rsidR="00DE16D0" w:rsidRPr="0099695E">
        <w:rPr>
          <w:rFonts w:eastAsia="Times New Roman" w:cstheme="minorHAnsi"/>
          <w:lang w:eastAsia="de-DE"/>
        </w:rPr>
        <w:t xml:space="preserve"> gemäß </w:t>
      </w:r>
      <w:r w:rsidR="00BD5FEA" w:rsidRPr="0099695E">
        <w:rPr>
          <w:rFonts w:eastAsia="Times New Roman" w:cstheme="minorHAnsi"/>
          <w:lang w:eastAsia="de-DE"/>
        </w:rPr>
        <w:t xml:space="preserve">§ 17 KDG </w:t>
      </w:r>
      <w:r w:rsidR="00DE16D0" w:rsidRPr="0099695E">
        <w:rPr>
          <w:rFonts w:eastAsia="Times New Roman" w:cstheme="minorHAnsi"/>
          <w:lang w:eastAsia="de-DE"/>
        </w:rPr>
        <w:t xml:space="preserve">zustehenden Auskünfte auf Nachfrage </w:t>
      </w:r>
      <w:r w:rsidR="0099695E">
        <w:rPr>
          <w:rFonts w:eastAsia="Times New Roman" w:cstheme="minorHAnsi"/>
          <w:lang w:eastAsia="de-DE"/>
        </w:rPr>
        <w:t xml:space="preserve">wie folgt </w:t>
      </w:r>
      <w:r w:rsidR="00DE16D0" w:rsidRPr="0099695E">
        <w:rPr>
          <w:rFonts w:eastAsia="Times New Roman" w:cstheme="minorHAnsi"/>
          <w:lang w:eastAsia="de-DE"/>
        </w:rPr>
        <w:t>zur Verfügung zu stellen</w:t>
      </w:r>
      <w:r w:rsidR="0099695E">
        <w:rPr>
          <w:rFonts w:eastAsia="Times New Roman" w:cstheme="minorHAnsi"/>
          <w:lang w:eastAsia="de-DE"/>
        </w:rPr>
        <w:t>:</w:t>
      </w:r>
      <w:r w:rsidR="0088571F">
        <w:rPr>
          <w:rFonts w:eastAsia="Times New Roman" w:cstheme="minorHAnsi"/>
          <w:lang w:eastAsia="de-DE"/>
        </w:rPr>
        <w:t xml:space="preserve"> ………</w:t>
      </w:r>
      <w:r w:rsidR="00A26C5A">
        <w:rPr>
          <w:rFonts w:eastAsia="Times New Roman" w:cstheme="minorHAnsi"/>
          <w:lang w:eastAsia="de-DE"/>
        </w:rPr>
        <w:t>…</w:t>
      </w:r>
      <w:r w:rsidR="00DE16D0" w:rsidRPr="0099695E">
        <w:rPr>
          <w:rFonts w:eastAsia="Times New Roman" w:cstheme="minorHAnsi"/>
          <w:lang w:eastAsia="de-DE"/>
        </w:rPr>
        <w:t xml:space="preserve"> </w:t>
      </w:r>
      <w:r w:rsidR="00DE16D0" w:rsidRPr="0088571F">
        <w:rPr>
          <w:rFonts w:eastAsia="Times New Roman" w:cstheme="minorHAnsi"/>
          <w:i/>
          <w:sz w:val="20"/>
          <w:szCs w:val="20"/>
          <w:lang w:eastAsia="de-DE"/>
        </w:rPr>
        <w:t>[</w:t>
      </w:r>
      <w:r w:rsidR="0099695E" w:rsidRPr="0088571F">
        <w:rPr>
          <w:rFonts w:eastAsia="Times New Roman" w:cstheme="minorHAnsi"/>
          <w:i/>
          <w:sz w:val="20"/>
          <w:szCs w:val="20"/>
          <w:lang w:eastAsia="de-DE"/>
        </w:rPr>
        <w:t>h</w:t>
      </w:r>
      <w:r w:rsidR="00085402" w:rsidRPr="0088571F">
        <w:rPr>
          <w:rFonts w:eastAsia="Times New Roman" w:cstheme="minorHAnsi"/>
          <w:i/>
          <w:sz w:val="20"/>
          <w:szCs w:val="20"/>
          <w:lang w:eastAsia="de-DE"/>
        </w:rPr>
        <w:t xml:space="preserve">ier erfolgt eine </w:t>
      </w:r>
      <w:r w:rsidR="00DE16D0" w:rsidRPr="0088571F">
        <w:rPr>
          <w:rFonts w:eastAsia="Times New Roman" w:cstheme="minorHAnsi"/>
          <w:i/>
          <w:sz w:val="20"/>
          <w:szCs w:val="20"/>
          <w:lang w:eastAsia="de-DE"/>
        </w:rPr>
        <w:t>Beschreibung des jeweiligen Verfahrens, nach dem die Informationen zur Verfügung gestellt werden]</w:t>
      </w:r>
      <w:r w:rsidR="00A26C5A">
        <w:rPr>
          <w:rFonts w:eastAsia="Times New Roman" w:cstheme="minorHAnsi"/>
          <w:iCs/>
          <w:sz w:val="20"/>
          <w:szCs w:val="20"/>
          <w:lang w:eastAsia="de-DE"/>
        </w:rPr>
        <w:t>.</w:t>
      </w:r>
    </w:p>
    <w:p w14:paraId="6ABE2879" w14:textId="77777777" w:rsidR="00DE16D0" w:rsidRPr="007A1E42" w:rsidRDefault="00DE16D0" w:rsidP="00E87BF7">
      <w:pPr>
        <w:spacing w:after="0" w:line="240" w:lineRule="auto"/>
        <w:contextualSpacing/>
        <w:jc w:val="both"/>
        <w:rPr>
          <w:rFonts w:eastAsia="Times New Roman" w:cstheme="minorHAnsi"/>
          <w:lang w:eastAsia="de-DE"/>
        </w:rPr>
      </w:pPr>
    </w:p>
    <w:p w14:paraId="1C23885F" w14:textId="4329C846" w:rsidR="00ED6C4B" w:rsidRPr="007A1E42" w:rsidRDefault="00E87BF7" w:rsidP="00E87BF7">
      <w:pPr>
        <w:spacing w:line="240" w:lineRule="auto"/>
        <w:contextualSpacing/>
        <w:jc w:val="both"/>
        <w:rPr>
          <w:rFonts w:eastAsia="Times New Roman" w:cstheme="minorHAnsi"/>
          <w:lang w:eastAsia="de-DE"/>
        </w:rPr>
      </w:pPr>
      <w:r>
        <w:rPr>
          <w:rFonts w:eastAsia="Times New Roman" w:cstheme="minorHAnsi"/>
          <w:lang w:eastAsia="de-DE"/>
        </w:rPr>
        <w:t xml:space="preserve">(3) </w:t>
      </w:r>
      <w:r w:rsidR="0011021B" w:rsidRPr="007A1E42">
        <w:rPr>
          <w:rFonts w:eastAsia="Times New Roman" w:cstheme="minorHAnsi"/>
          <w:lang w:eastAsia="de-DE"/>
        </w:rPr>
        <w:t>Die P</w:t>
      </w:r>
      <w:r w:rsidR="00A01EE1" w:rsidRPr="007A1E42">
        <w:rPr>
          <w:rFonts w:eastAsia="Times New Roman" w:cstheme="minorHAnsi"/>
          <w:lang w:eastAsia="de-DE"/>
        </w:rPr>
        <w:t>arteien</w:t>
      </w:r>
      <w:r w:rsidR="00ED6C4B" w:rsidRPr="007A1E42">
        <w:rPr>
          <w:rFonts w:eastAsia="Times New Roman" w:cstheme="minorHAnsi"/>
          <w:lang w:eastAsia="de-DE"/>
        </w:rPr>
        <w:t xml:space="preserve"> </w:t>
      </w:r>
      <w:r w:rsidR="00DE16D0" w:rsidRPr="007A1E42">
        <w:rPr>
          <w:rFonts w:eastAsia="Times New Roman" w:cstheme="minorHAnsi"/>
          <w:lang w:eastAsia="de-DE"/>
        </w:rPr>
        <w:t xml:space="preserve">stellen sich bei Bedarf die erforderlichen Informationen aus ihrem </w:t>
      </w:r>
      <w:r w:rsidR="00A01EE1" w:rsidRPr="007A1E42">
        <w:rPr>
          <w:rFonts w:eastAsia="Times New Roman" w:cstheme="minorHAnsi"/>
          <w:lang w:eastAsia="de-DE"/>
        </w:rPr>
        <w:t xml:space="preserve">jeweiligen </w:t>
      </w:r>
      <w:r w:rsidR="00DE16D0" w:rsidRPr="007A1E42">
        <w:rPr>
          <w:rFonts w:eastAsia="Times New Roman" w:cstheme="minorHAnsi"/>
          <w:lang w:eastAsia="de-DE"/>
        </w:rPr>
        <w:t xml:space="preserve">Wirkbereich </w:t>
      </w:r>
      <w:r w:rsidR="00085402" w:rsidRPr="0088571F">
        <w:rPr>
          <w:rFonts w:eastAsia="Times New Roman" w:cstheme="minorHAnsi"/>
          <w:lang w:eastAsia="de-DE"/>
        </w:rPr>
        <w:t xml:space="preserve">gegenseitig </w:t>
      </w:r>
      <w:r w:rsidR="00DE16D0" w:rsidRPr="0088571F">
        <w:rPr>
          <w:rFonts w:eastAsia="Times New Roman" w:cstheme="minorHAnsi"/>
          <w:lang w:eastAsia="de-DE"/>
        </w:rPr>
        <w:t>zur Verfügung. Die hierfür zuständig</w:t>
      </w:r>
      <w:r w:rsidR="0011021B" w:rsidRPr="0088571F">
        <w:rPr>
          <w:rFonts w:eastAsia="Times New Roman" w:cstheme="minorHAnsi"/>
          <w:lang w:eastAsia="de-DE"/>
        </w:rPr>
        <w:t>en Ansprechpartner der P</w:t>
      </w:r>
      <w:r w:rsidR="00DE16D0" w:rsidRPr="0088571F">
        <w:rPr>
          <w:rFonts w:eastAsia="Times New Roman" w:cstheme="minorHAnsi"/>
          <w:lang w:eastAsia="de-DE"/>
        </w:rPr>
        <w:t xml:space="preserve">arteien sind </w:t>
      </w:r>
      <w:r w:rsidR="00085402" w:rsidRPr="00D86BA6">
        <w:rPr>
          <w:rFonts w:eastAsia="Times New Roman" w:cstheme="minorHAnsi"/>
          <w:i/>
          <w:sz w:val="20"/>
          <w:szCs w:val="20"/>
          <w:lang w:eastAsia="de-DE"/>
        </w:rPr>
        <w:t>[Ansprechpartner und Kontaktdaten für beide Parteien angeben]</w:t>
      </w:r>
      <w:r w:rsidR="00DE16D0" w:rsidRPr="00D86BA6">
        <w:rPr>
          <w:rFonts w:eastAsia="Times New Roman" w:cstheme="minorHAnsi"/>
          <w:iCs/>
          <w:sz w:val="20"/>
          <w:szCs w:val="20"/>
          <w:lang w:eastAsia="de-DE"/>
        </w:rPr>
        <w:t>.</w:t>
      </w:r>
      <w:r w:rsidR="00DE16D0" w:rsidRPr="00D86BA6">
        <w:rPr>
          <w:rFonts w:eastAsia="Times New Roman" w:cstheme="minorHAnsi"/>
          <w:lang w:eastAsia="de-DE"/>
        </w:rPr>
        <w:t xml:space="preserve"> </w:t>
      </w:r>
      <w:r w:rsidR="00ED6C4B" w:rsidRPr="00D86BA6">
        <w:rPr>
          <w:rFonts w:eastAsia="Times New Roman" w:cstheme="minorHAnsi"/>
          <w:lang w:eastAsia="de-DE"/>
        </w:rPr>
        <w:t xml:space="preserve">Ein Wechsel des </w:t>
      </w:r>
      <w:r w:rsidR="00085402" w:rsidRPr="00D86BA6">
        <w:rPr>
          <w:rFonts w:eastAsia="Times New Roman" w:cstheme="minorHAnsi"/>
          <w:lang w:eastAsia="de-DE"/>
        </w:rPr>
        <w:t xml:space="preserve">jeweiligen </w:t>
      </w:r>
      <w:r w:rsidR="00ED6C4B" w:rsidRPr="00D86BA6">
        <w:rPr>
          <w:rFonts w:eastAsia="Times New Roman" w:cstheme="minorHAnsi"/>
          <w:lang w:eastAsia="de-DE"/>
        </w:rPr>
        <w:t>Ansprechpartners ist der anderen Partei unverzüglich mitzuteilen.</w:t>
      </w:r>
    </w:p>
    <w:p w14:paraId="401A97B9" w14:textId="77777777" w:rsidR="00E87BF7" w:rsidRDefault="00E87BF7" w:rsidP="00E87BF7">
      <w:pPr>
        <w:spacing w:line="240" w:lineRule="auto"/>
        <w:contextualSpacing/>
        <w:jc w:val="both"/>
        <w:rPr>
          <w:rFonts w:eastAsia="Times New Roman" w:cstheme="minorHAnsi"/>
          <w:b/>
          <w:lang w:eastAsia="de-DE"/>
        </w:rPr>
      </w:pPr>
    </w:p>
    <w:p w14:paraId="5218FA85" w14:textId="77777777" w:rsidR="0006330E" w:rsidRDefault="0006330E" w:rsidP="00E87BF7">
      <w:pPr>
        <w:spacing w:line="240" w:lineRule="auto"/>
        <w:contextualSpacing/>
        <w:jc w:val="both"/>
        <w:rPr>
          <w:rFonts w:eastAsia="Times New Roman" w:cstheme="minorHAnsi"/>
          <w:b/>
          <w:lang w:eastAsia="de-DE"/>
        </w:rPr>
      </w:pPr>
    </w:p>
    <w:p w14:paraId="1A3352E5" w14:textId="2F3C872D" w:rsidR="00DE16D0" w:rsidRPr="007A1E42" w:rsidRDefault="00DE16D0" w:rsidP="00E87BF7">
      <w:pPr>
        <w:spacing w:line="240" w:lineRule="auto"/>
        <w:contextualSpacing/>
        <w:jc w:val="center"/>
        <w:rPr>
          <w:rFonts w:eastAsia="Times New Roman" w:cstheme="minorHAnsi"/>
          <w:b/>
          <w:lang w:eastAsia="de-DE"/>
        </w:rPr>
      </w:pPr>
      <w:r w:rsidRPr="007A1E42">
        <w:rPr>
          <w:rFonts w:eastAsia="Times New Roman" w:cstheme="minorHAnsi"/>
          <w:b/>
          <w:lang w:eastAsia="de-DE"/>
        </w:rPr>
        <w:t xml:space="preserve">§ </w:t>
      </w:r>
      <w:r w:rsidR="00872D0E" w:rsidRPr="007A1E42">
        <w:rPr>
          <w:rFonts w:eastAsia="Times New Roman" w:cstheme="minorHAnsi"/>
          <w:b/>
          <w:lang w:eastAsia="de-DE"/>
        </w:rPr>
        <w:t>8</w:t>
      </w:r>
    </w:p>
    <w:p w14:paraId="41F629E4" w14:textId="77777777" w:rsidR="0006330E" w:rsidRDefault="0006330E" w:rsidP="00E87BF7">
      <w:pPr>
        <w:spacing w:line="240" w:lineRule="auto"/>
        <w:contextualSpacing/>
        <w:jc w:val="both"/>
        <w:rPr>
          <w:rFonts w:eastAsia="Times New Roman" w:cstheme="minorHAnsi"/>
          <w:lang w:eastAsia="de-DE"/>
        </w:rPr>
      </w:pPr>
    </w:p>
    <w:p w14:paraId="3DFFDF60" w14:textId="6C82E7BD" w:rsidR="0021162E" w:rsidRDefault="004C60DB" w:rsidP="00E87BF7">
      <w:pPr>
        <w:spacing w:line="240" w:lineRule="auto"/>
        <w:contextualSpacing/>
        <w:jc w:val="both"/>
        <w:rPr>
          <w:rFonts w:eastAsia="Times New Roman" w:cstheme="minorHAnsi"/>
          <w:lang w:eastAsia="de-DE"/>
        </w:rPr>
      </w:pPr>
      <w:r w:rsidRPr="007A1E42">
        <w:rPr>
          <w:rFonts w:eastAsia="Times New Roman" w:cstheme="minorHAnsi"/>
          <w:lang w:eastAsia="de-DE"/>
        </w:rPr>
        <w:t xml:space="preserve">(1) </w:t>
      </w:r>
      <w:r w:rsidR="00DE16D0" w:rsidRPr="007A1E42">
        <w:rPr>
          <w:rFonts w:eastAsia="Times New Roman" w:cstheme="minorHAnsi"/>
          <w:lang w:eastAsia="de-DE"/>
        </w:rPr>
        <w:t xml:space="preserve">Soweit sich </w:t>
      </w:r>
      <w:r w:rsidR="00A01EE1" w:rsidRPr="007A1E42">
        <w:rPr>
          <w:rFonts w:eastAsia="Times New Roman" w:cstheme="minorHAnsi"/>
          <w:lang w:eastAsia="de-DE"/>
        </w:rPr>
        <w:t>ein</w:t>
      </w:r>
      <w:r w:rsidRPr="007A1E42">
        <w:rPr>
          <w:rFonts w:eastAsia="Times New Roman" w:cstheme="minorHAnsi"/>
          <w:lang w:eastAsia="de-DE"/>
        </w:rPr>
        <w:t>e</w:t>
      </w:r>
      <w:r w:rsidR="00A01EE1" w:rsidRPr="007A1E42">
        <w:rPr>
          <w:rFonts w:eastAsia="Times New Roman" w:cstheme="minorHAnsi"/>
          <w:lang w:eastAsia="de-DE"/>
        </w:rPr>
        <w:t xml:space="preserve"> </w:t>
      </w:r>
      <w:r w:rsidRPr="007A1E42">
        <w:rPr>
          <w:rFonts w:eastAsia="Times New Roman" w:cstheme="minorHAnsi"/>
          <w:lang w:eastAsia="de-DE"/>
        </w:rPr>
        <w:t xml:space="preserve">betroffene Person </w:t>
      </w:r>
      <w:r w:rsidR="0011021B" w:rsidRPr="007A1E42">
        <w:rPr>
          <w:rFonts w:eastAsia="Times New Roman" w:cstheme="minorHAnsi"/>
          <w:lang w:eastAsia="de-DE"/>
        </w:rPr>
        <w:t>an eine der P</w:t>
      </w:r>
      <w:r w:rsidR="00DE16D0" w:rsidRPr="007A1E42">
        <w:rPr>
          <w:rFonts w:eastAsia="Times New Roman" w:cstheme="minorHAnsi"/>
          <w:lang w:eastAsia="de-DE"/>
        </w:rPr>
        <w:t xml:space="preserve">arteien in Wahrnehmung </w:t>
      </w:r>
      <w:r w:rsidR="00085402" w:rsidRPr="007A1E42">
        <w:rPr>
          <w:rFonts w:eastAsia="Times New Roman" w:cstheme="minorHAnsi"/>
          <w:lang w:eastAsia="de-DE"/>
        </w:rPr>
        <w:t>ihr</w:t>
      </w:r>
      <w:r w:rsidR="00A01EE1" w:rsidRPr="007A1E42">
        <w:rPr>
          <w:rFonts w:eastAsia="Times New Roman" w:cstheme="minorHAnsi"/>
          <w:lang w:eastAsia="de-DE"/>
        </w:rPr>
        <w:t xml:space="preserve">er </w:t>
      </w:r>
      <w:r w:rsidR="00AD3804" w:rsidRPr="007A1E42">
        <w:rPr>
          <w:rFonts w:eastAsia="Times New Roman" w:cstheme="minorHAnsi"/>
          <w:lang w:eastAsia="de-DE"/>
        </w:rPr>
        <w:t>Betroffenenrechte</w:t>
      </w:r>
      <w:r w:rsidR="008F2ACD" w:rsidRPr="007A1E42">
        <w:rPr>
          <w:rFonts w:eastAsia="Times New Roman" w:cstheme="minorHAnsi"/>
          <w:lang w:eastAsia="de-DE"/>
        </w:rPr>
        <w:t xml:space="preserve"> wendet</w:t>
      </w:r>
      <w:r w:rsidR="00AD3804" w:rsidRPr="007A1E42">
        <w:rPr>
          <w:rFonts w:eastAsia="Times New Roman" w:cstheme="minorHAnsi"/>
          <w:lang w:eastAsia="de-DE"/>
        </w:rPr>
        <w:t xml:space="preserve">, </w:t>
      </w:r>
      <w:r w:rsidR="00DE16D0" w:rsidRPr="007A1E42">
        <w:rPr>
          <w:rFonts w:eastAsia="Times New Roman" w:cstheme="minorHAnsi"/>
          <w:lang w:eastAsia="de-DE"/>
        </w:rPr>
        <w:t xml:space="preserve">insbesondere wegen </w:t>
      </w:r>
      <w:r w:rsidR="008F2ACD" w:rsidRPr="007A1E42">
        <w:rPr>
          <w:rFonts w:eastAsia="Times New Roman" w:cstheme="minorHAnsi"/>
          <w:lang w:eastAsia="de-DE"/>
        </w:rPr>
        <w:t xml:space="preserve">Auskunft oder </w:t>
      </w:r>
      <w:r w:rsidR="00DE16D0" w:rsidRPr="007A1E42">
        <w:rPr>
          <w:rFonts w:eastAsia="Times New Roman" w:cstheme="minorHAnsi"/>
          <w:lang w:eastAsia="de-DE"/>
        </w:rPr>
        <w:t xml:space="preserve">Berichtigung und Löschung </w:t>
      </w:r>
      <w:r w:rsidR="00085402" w:rsidRPr="007A1E42">
        <w:rPr>
          <w:rFonts w:eastAsia="Times New Roman" w:cstheme="minorHAnsi"/>
          <w:lang w:eastAsia="de-DE"/>
        </w:rPr>
        <w:t>ihr</w:t>
      </w:r>
      <w:r w:rsidR="00A01EE1" w:rsidRPr="007A1E42">
        <w:rPr>
          <w:rFonts w:eastAsia="Times New Roman" w:cstheme="minorHAnsi"/>
          <w:lang w:eastAsia="de-DE"/>
        </w:rPr>
        <w:t xml:space="preserve">er </w:t>
      </w:r>
      <w:r w:rsidR="00DE16D0" w:rsidRPr="007A1E42">
        <w:rPr>
          <w:rFonts w:eastAsia="Times New Roman" w:cstheme="minorHAnsi"/>
          <w:lang w:eastAsia="de-DE"/>
        </w:rPr>
        <w:t>personenbezogenen Daten,</w:t>
      </w:r>
      <w:r w:rsidR="0011021B" w:rsidRPr="007A1E42">
        <w:rPr>
          <w:rFonts w:eastAsia="Times New Roman" w:cstheme="minorHAnsi"/>
          <w:lang w:eastAsia="de-DE"/>
        </w:rPr>
        <w:t xml:space="preserve"> verpflichten sich die P</w:t>
      </w:r>
      <w:r w:rsidR="00DE16D0" w:rsidRPr="007A1E42">
        <w:rPr>
          <w:rFonts w:eastAsia="Times New Roman" w:cstheme="minorHAnsi"/>
          <w:lang w:eastAsia="de-DE"/>
        </w:rPr>
        <w:t>arteien</w:t>
      </w:r>
      <w:r w:rsidR="00A01EE1" w:rsidRPr="007A1E42">
        <w:rPr>
          <w:rFonts w:eastAsia="Times New Roman" w:cstheme="minorHAnsi"/>
          <w:lang w:eastAsia="de-DE"/>
        </w:rPr>
        <w:t>,</w:t>
      </w:r>
      <w:r w:rsidR="00DE16D0" w:rsidRPr="007A1E42">
        <w:rPr>
          <w:rFonts w:eastAsia="Times New Roman" w:cstheme="minorHAnsi"/>
          <w:lang w:eastAsia="de-DE"/>
        </w:rPr>
        <w:t xml:space="preserve"> dieses Ersuchen unverzüglich </w:t>
      </w:r>
      <w:r w:rsidR="00BB1DE6" w:rsidRPr="007A1E42">
        <w:rPr>
          <w:rFonts w:eastAsia="Times New Roman" w:cstheme="minorHAnsi"/>
          <w:lang w:eastAsia="de-DE"/>
        </w:rPr>
        <w:t xml:space="preserve">unabhängig von der Pflicht zur Gewährleistung des Betroffenenrechtes </w:t>
      </w:r>
      <w:r w:rsidR="0011021B" w:rsidRPr="007A1E42">
        <w:rPr>
          <w:rFonts w:eastAsia="Times New Roman" w:cstheme="minorHAnsi"/>
          <w:lang w:eastAsia="de-DE"/>
        </w:rPr>
        <w:t>an die andere P</w:t>
      </w:r>
      <w:r w:rsidR="00DE16D0" w:rsidRPr="007A1E42">
        <w:rPr>
          <w:rFonts w:eastAsia="Times New Roman" w:cstheme="minorHAnsi"/>
          <w:lang w:eastAsia="de-DE"/>
        </w:rPr>
        <w:t>artei weiterzuleiten. Die</w:t>
      </w:r>
      <w:r w:rsidR="0011021B" w:rsidRPr="007A1E42">
        <w:rPr>
          <w:rFonts w:eastAsia="Times New Roman" w:cstheme="minorHAnsi"/>
          <w:lang w:eastAsia="de-DE"/>
        </w:rPr>
        <w:t>se</w:t>
      </w:r>
      <w:r w:rsidR="00DE16D0" w:rsidRPr="007A1E42">
        <w:rPr>
          <w:rFonts w:eastAsia="Times New Roman" w:cstheme="minorHAnsi"/>
          <w:lang w:eastAsia="de-DE"/>
        </w:rPr>
        <w:t xml:space="preserve"> ist verpflichtet</w:t>
      </w:r>
      <w:r w:rsidR="00A01EE1" w:rsidRPr="007A1E42">
        <w:rPr>
          <w:rFonts w:eastAsia="Times New Roman" w:cstheme="minorHAnsi"/>
          <w:lang w:eastAsia="de-DE"/>
        </w:rPr>
        <w:t>,</w:t>
      </w:r>
      <w:r w:rsidR="00DE16D0" w:rsidRPr="007A1E42">
        <w:rPr>
          <w:rFonts w:eastAsia="Times New Roman" w:cstheme="minorHAnsi"/>
          <w:lang w:eastAsia="de-DE"/>
        </w:rPr>
        <w:t xml:space="preserve"> </w:t>
      </w:r>
      <w:r w:rsidR="009753CC" w:rsidRPr="007A1E42">
        <w:rPr>
          <w:rFonts w:eastAsia="Times New Roman" w:cstheme="minorHAnsi"/>
          <w:lang w:eastAsia="de-DE"/>
        </w:rPr>
        <w:t xml:space="preserve">der anfragenden Vertragspartei </w:t>
      </w:r>
      <w:r w:rsidR="00DE16D0" w:rsidRPr="007A1E42">
        <w:rPr>
          <w:rFonts w:eastAsia="Times New Roman" w:cstheme="minorHAnsi"/>
          <w:lang w:eastAsia="de-DE"/>
        </w:rPr>
        <w:t xml:space="preserve">die zur Auskunftserteilung notwendigen Informationen aus ihrem </w:t>
      </w:r>
      <w:r w:rsidR="001206EA" w:rsidRPr="007A1E42">
        <w:rPr>
          <w:rFonts w:eastAsia="Times New Roman" w:cstheme="minorHAnsi"/>
          <w:lang w:eastAsia="de-DE"/>
        </w:rPr>
        <w:t xml:space="preserve">Wirkbereich </w:t>
      </w:r>
      <w:r w:rsidR="00085402" w:rsidRPr="007A1E42">
        <w:rPr>
          <w:rFonts w:eastAsia="Times New Roman" w:cstheme="minorHAnsi"/>
          <w:lang w:eastAsia="de-DE"/>
        </w:rPr>
        <w:t xml:space="preserve">unverzüglich </w:t>
      </w:r>
      <w:r w:rsidR="00DE16D0" w:rsidRPr="007A1E42">
        <w:rPr>
          <w:rFonts w:eastAsia="Times New Roman" w:cstheme="minorHAnsi"/>
          <w:lang w:eastAsia="de-DE"/>
        </w:rPr>
        <w:t>zur Verfügung zu stellen.</w:t>
      </w:r>
    </w:p>
    <w:p w14:paraId="359B216E" w14:textId="77777777" w:rsidR="00E87BF7" w:rsidRPr="007A1E42" w:rsidRDefault="00E87BF7" w:rsidP="00E87BF7">
      <w:pPr>
        <w:spacing w:line="240" w:lineRule="auto"/>
        <w:contextualSpacing/>
        <w:jc w:val="both"/>
        <w:rPr>
          <w:rFonts w:eastAsia="Times New Roman" w:cstheme="minorHAnsi"/>
          <w:lang w:eastAsia="de-DE"/>
        </w:rPr>
      </w:pPr>
    </w:p>
    <w:p w14:paraId="1C294AF5" w14:textId="04BEF124" w:rsidR="00F617A9" w:rsidRPr="007A1E42" w:rsidRDefault="0021162E" w:rsidP="00E87BF7">
      <w:pPr>
        <w:spacing w:line="240" w:lineRule="auto"/>
        <w:contextualSpacing/>
        <w:jc w:val="both"/>
        <w:rPr>
          <w:rFonts w:eastAsia="Times New Roman" w:cstheme="minorHAnsi"/>
          <w:lang w:eastAsia="de-DE"/>
        </w:rPr>
      </w:pPr>
      <w:r w:rsidRPr="007A1E42">
        <w:rPr>
          <w:rFonts w:eastAsia="Times New Roman" w:cstheme="minorHAnsi"/>
          <w:lang w:eastAsia="de-DE"/>
        </w:rPr>
        <w:t>(</w:t>
      </w:r>
      <w:r w:rsidR="004C60DB" w:rsidRPr="007A1E42">
        <w:rPr>
          <w:rFonts w:eastAsia="Times New Roman" w:cstheme="minorHAnsi"/>
          <w:lang w:eastAsia="de-DE"/>
        </w:rPr>
        <w:t>2</w:t>
      </w:r>
      <w:r w:rsidRPr="007A1E42">
        <w:rPr>
          <w:rFonts w:eastAsia="Times New Roman" w:cstheme="minorHAnsi"/>
          <w:lang w:eastAsia="de-DE"/>
        </w:rPr>
        <w:t xml:space="preserve">) </w:t>
      </w:r>
      <w:r w:rsidR="0011021B" w:rsidRPr="007A1E42">
        <w:rPr>
          <w:rFonts w:eastAsia="Times New Roman" w:cstheme="minorHAnsi"/>
          <w:lang w:eastAsia="de-DE"/>
        </w:rPr>
        <w:t>Sollen personenbezogene</w:t>
      </w:r>
      <w:r w:rsidRPr="007A1E42">
        <w:rPr>
          <w:rFonts w:eastAsia="Times New Roman" w:cstheme="minorHAnsi"/>
          <w:lang w:eastAsia="de-DE"/>
        </w:rPr>
        <w:t xml:space="preserve"> Daten </w:t>
      </w:r>
      <w:r w:rsidR="0011021B" w:rsidRPr="007A1E42">
        <w:rPr>
          <w:rFonts w:eastAsia="Times New Roman" w:cstheme="minorHAnsi"/>
          <w:lang w:eastAsia="de-DE"/>
        </w:rPr>
        <w:t>gelöscht werden, informieren sich die P</w:t>
      </w:r>
      <w:r w:rsidRPr="007A1E42">
        <w:rPr>
          <w:rFonts w:eastAsia="Times New Roman" w:cstheme="minorHAnsi"/>
          <w:lang w:eastAsia="de-DE"/>
        </w:rPr>
        <w:t xml:space="preserve">arteien </w:t>
      </w:r>
      <w:r w:rsidR="0011021B" w:rsidRPr="007A1E42">
        <w:rPr>
          <w:rFonts w:eastAsia="Times New Roman" w:cstheme="minorHAnsi"/>
          <w:lang w:eastAsia="de-DE"/>
        </w:rPr>
        <w:t xml:space="preserve">zuvor </w:t>
      </w:r>
      <w:r w:rsidRPr="007A1E42">
        <w:rPr>
          <w:rFonts w:eastAsia="Times New Roman" w:cstheme="minorHAnsi"/>
          <w:lang w:eastAsia="de-DE"/>
        </w:rPr>
        <w:t>gegenseit</w:t>
      </w:r>
      <w:r w:rsidR="0011021B" w:rsidRPr="007A1E42">
        <w:rPr>
          <w:rFonts w:eastAsia="Times New Roman" w:cstheme="minorHAnsi"/>
          <w:lang w:eastAsia="de-DE"/>
        </w:rPr>
        <w:t>ig. Die jeweils andere P</w:t>
      </w:r>
      <w:r w:rsidRPr="007A1E42">
        <w:rPr>
          <w:rFonts w:eastAsia="Times New Roman" w:cstheme="minorHAnsi"/>
          <w:lang w:eastAsia="de-DE"/>
        </w:rPr>
        <w:t>artei kann der Löschung aus berechtigt</w:t>
      </w:r>
      <w:r w:rsidR="001E591C" w:rsidRPr="007A1E42">
        <w:rPr>
          <w:rFonts w:eastAsia="Times New Roman" w:cstheme="minorHAnsi"/>
          <w:lang w:eastAsia="de-DE"/>
        </w:rPr>
        <w:t>em</w:t>
      </w:r>
      <w:r w:rsidRPr="007A1E42">
        <w:rPr>
          <w:rFonts w:eastAsia="Times New Roman" w:cstheme="minorHAnsi"/>
          <w:lang w:eastAsia="de-DE"/>
        </w:rPr>
        <w:t xml:space="preserve"> Grund widersprechen, etwa sofern sie eine gesetzliche Aufbewahrungspflicht trifft.</w:t>
      </w:r>
    </w:p>
    <w:p w14:paraId="5347B1A3" w14:textId="77777777" w:rsidR="00E87BF7" w:rsidRDefault="00E87BF7" w:rsidP="00E87BF7">
      <w:pPr>
        <w:spacing w:line="240" w:lineRule="auto"/>
        <w:contextualSpacing/>
        <w:jc w:val="both"/>
        <w:rPr>
          <w:rFonts w:eastAsia="Times New Roman" w:cstheme="minorHAnsi"/>
          <w:b/>
          <w:lang w:eastAsia="de-DE"/>
        </w:rPr>
      </w:pPr>
    </w:p>
    <w:p w14:paraId="122D6481" w14:textId="77777777" w:rsidR="0006330E" w:rsidRDefault="0006330E" w:rsidP="00E87BF7">
      <w:pPr>
        <w:spacing w:line="240" w:lineRule="auto"/>
        <w:contextualSpacing/>
        <w:jc w:val="both"/>
        <w:rPr>
          <w:rFonts w:eastAsia="Times New Roman" w:cstheme="minorHAnsi"/>
          <w:b/>
          <w:lang w:eastAsia="de-DE"/>
        </w:rPr>
      </w:pPr>
    </w:p>
    <w:p w14:paraId="772D4DC0" w14:textId="29E863C1" w:rsidR="00DE16D0" w:rsidRPr="0088571F" w:rsidRDefault="00DE16D0" w:rsidP="00E87BF7">
      <w:pPr>
        <w:spacing w:line="240" w:lineRule="auto"/>
        <w:contextualSpacing/>
        <w:jc w:val="center"/>
        <w:rPr>
          <w:rFonts w:eastAsia="Times New Roman" w:cstheme="minorHAnsi"/>
          <w:b/>
          <w:lang w:eastAsia="de-DE"/>
        </w:rPr>
      </w:pPr>
      <w:r w:rsidRPr="0088571F">
        <w:rPr>
          <w:rFonts w:eastAsia="Times New Roman" w:cstheme="minorHAnsi"/>
          <w:b/>
          <w:lang w:eastAsia="de-DE"/>
        </w:rPr>
        <w:t xml:space="preserve">§ </w:t>
      </w:r>
      <w:r w:rsidR="00872D0E" w:rsidRPr="0088571F">
        <w:rPr>
          <w:rFonts w:eastAsia="Times New Roman" w:cstheme="minorHAnsi"/>
          <w:b/>
          <w:lang w:eastAsia="de-DE"/>
        </w:rPr>
        <w:t>9</w:t>
      </w:r>
    </w:p>
    <w:p w14:paraId="1D8C2E73" w14:textId="77777777" w:rsidR="0006330E" w:rsidRDefault="0006330E" w:rsidP="00E87BF7">
      <w:pPr>
        <w:spacing w:line="240" w:lineRule="auto"/>
        <w:contextualSpacing/>
        <w:jc w:val="both"/>
        <w:rPr>
          <w:rFonts w:eastAsia="Times New Roman" w:cstheme="minorHAnsi"/>
          <w:lang w:eastAsia="de-DE"/>
        </w:rPr>
      </w:pPr>
    </w:p>
    <w:p w14:paraId="200CBA29" w14:textId="548AA899" w:rsidR="00DE16D0" w:rsidRPr="007A1E42" w:rsidRDefault="0011021B" w:rsidP="00E87BF7">
      <w:pPr>
        <w:spacing w:line="240" w:lineRule="auto"/>
        <w:contextualSpacing/>
        <w:jc w:val="both"/>
        <w:rPr>
          <w:rFonts w:eastAsia="Times New Roman" w:cstheme="minorHAnsi"/>
          <w:lang w:eastAsia="de-DE"/>
        </w:rPr>
      </w:pPr>
      <w:r w:rsidRPr="0088571F">
        <w:rPr>
          <w:rFonts w:eastAsia="Times New Roman" w:cstheme="minorHAnsi"/>
          <w:lang w:eastAsia="de-DE"/>
        </w:rPr>
        <w:t>Die P</w:t>
      </w:r>
      <w:r w:rsidR="00DE16D0" w:rsidRPr="0088571F">
        <w:rPr>
          <w:rFonts w:eastAsia="Times New Roman" w:cstheme="minorHAnsi"/>
          <w:lang w:eastAsia="de-DE"/>
        </w:rPr>
        <w:t>arteien informieren sich gegenseitig unverzüglich und vollständig, wenn sie bei der Prüfung der Verarbeitungstätigkeiten</w:t>
      </w:r>
      <w:r w:rsidR="0088571F">
        <w:rPr>
          <w:rFonts w:eastAsia="Times New Roman" w:cstheme="minorHAnsi"/>
          <w:lang w:eastAsia="de-DE"/>
        </w:rPr>
        <w:t xml:space="preserve"> </w:t>
      </w:r>
      <w:r w:rsidR="00EB073B" w:rsidRPr="0088571F">
        <w:rPr>
          <w:rFonts w:eastAsia="Times New Roman" w:cstheme="minorHAnsi"/>
          <w:i/>
          <w:iCs/>
          <w:sz w:val="20"/>
          <w:szCs w:val="20"/>
          <w:lang w:eastAsia="de-DE"/>
        </w:rPr>
        <w:t>[</w:t>
      </w:r>
      <w:r w:rsidR="0088571F" w:rsidRPr="0088571F">
        <w:rPr>
          <w:rFonts w:eastAsia="Times New Roman" w:cstheme="minorHAnsi"/>
          <w:i/>
          <w:iCs/>
          <w:sz w:val="20"/>
          <w:szCs w:val="20"/>
          <w:lang w:eastAsia="de-DE"/>
        </w:rPr>
        <w:t>optional „</w:t>
      </w:r>
      <w:r w:rsidR="00DE16D0" w:rsidRPr="0088571F">
        <w:rPr>
          <w:rFonts w:eastAsia="Times New Roman" w:cstheme="minorHAnsi"/>
          <w:i/>
          <w:iCs/>
          <w:sz w:val="20"/>
          <w:szCs w:val="20"/>
          <w:lang w:eastAsia="de-DE"/>
        </w:rPr>
        <w:t>und/oder der Auftragsergebnisse</w:t>
      </w:r>
      <w:r w:rsidR="0088571F" w:rsidRPr="0088571F">
        <w:rPr>
          <w:rFonts w:eastAsia="Times New Roman" w:cstheme="minorHAnsi"/>
          <w:i/>
          <w:iCs/>
          <w:sz w:val="20"/>
          <w:szCs w:val="20"/>
          <w:lang w:eastAsia="de-DE"/>
        </w:rPr>
        <w:t>“</w:t>
      </w:r>
      <w:r w:rsidR="00EB073B" w:rsidRPr="0088571F">
        <w:rPr>
          <w:rFonts w:eastAsia="Times New Roman" w:cstheme="minorHAnsi"/>
          <w:i/>
          <w:iCs/>
          <w:sz w:val="20"/>
          <w:szCs w:val="20"/>
          <w:lang w:eastAsia="de-DE"/>
        </w:rPr>
        <w:t>]</w:t>
      </w:r>
      <w:r w:rsidR="00DE16D0" w:rsidRPr="0088571F">
        <w:rPr>
          <w:rFonts w:eastAsia="Times New Roman" w:cstheme="minorHAnsi"/>
          <w:lang w:eastAsia="de-DE"/>
        </w:rPr>
        <w:t xml:space="preserve"> Fehler oder Unregelmäßigkeiten hinsichtlich datenschutzrechtlicher Bestimmungen feststellen.</w:t>
      </w:r>
    </w:p>
    <w:p w14:paraId="00F6AE07" w14:textId="77777777" w:rsidR="00E87BF7" w:rsidRDefault="00E87BF7" w:rsidP="00E87BF7">
      <w:pPr>
        <w:spacing w:line="240" w:lineRule="auto"/>
        <w:contextualSpacing/>
        <w:jc w:val="both"/>
        <w:rPr>
          <w:rFonts w:eastAsia="Times New Roman" w:cstheme="minorHAnsi"/>
          <w:b/>
          <w:lang w:eastAsia="de-DE"/>
        </w:rPr>
      </w:pPr>
    </w:p>
    <w:p w14:paraId="6B92E7F8" w14:textId="77777777" w:rsidR="0006330E" w:rsidRDefault="0006330E" w:rsidP="00E87BF7">
      <w:pPr>
        <w:spacing w:line="240" w:lineRule="auto"/>
        <w:contextualSpacing/>
        <w:jc w:val="both"/>
        <w:rPr>
          <w:rFonts w:eastAsia="Times New Roman" w:cstheme="minorHAnsi"/>
          <w:b/>
          <w:lang w:eastAsia="de-DE"/>
        </w:rPr>
      </w:pPr>
    </w:p>
    <w:p w14:paraId="234E70AB" w14:textId="54C7683C" w:rsidR="00DE16D0" w:rsidRPr="0088571F" w:rsidRDefault="00DE16D0" w:rsidP="00E87BF7">
      <w:pPr>
        <w:spacing w:line="240" w:lineRule="auto"/>
        <w:contextualSpacing/>
        <w:jc w:val="center"/>
        <w:rPr>
          <w:rFonts w:eastAsia="Times New Roman" w:cstheme="minorHAnsi"/>
          <w:b/>
          <w:lang w:eastAsia="de-DE"/>
        </w:rPr>
      </w:pPr>
      <w:r w:rsidRPr="0088571F">
        <w:rPr>
          <w:rFonts w:eastAsia="Times New Roman" w:cstheme="minorHAnsi"/>
          <w:b/>
          <w:lang w:eastAsia="de-DE"/>
        </w:rPr>
        <w:t xml:space="preserve">§ </w:t>
      </w:r>
      <w:r w:rsidR="00872D0E" w:rsidRPr="0088571F">
        <w:rPr>
          <w:rFonts w:eastAsia="Times New Roman" w:cstheme="minorHAnsi"/>
          <w:b/>
          <w:lang w:eastAsia="de-DE"/>
        </w:rPr>
        <w:t>10</w:t>
      </w:r>
    </w:p>
    <w:p w14:paraId="313F2411" w14:textId="77777777" w:rsidR="0006330E" w:rsidRDefault="0006330E" w:rsidP="00E87BF7">
      <w:pPr>
        <w:spacing w:line="240" w:lineRule="auto"/>
        <w:contextualSpacing/>
        <w:jc w:val="both"/>
        <w:rPr>
          <w:rFonts w:cstheme="minorHAnsi"/>
        </w:rPr>
      </w:pPr>
    </w:p>
    <w:p w14:paraId="7F26D87C" w14:textId="1C573E08" w:rsidR="00DE16D0" w:rsidRPr="007A1E42" w:rsidRDefault="00DE16D0" w:rsidP="00E87BF7">
      <w:pPr>
        <w:spacing w:line="240" w:lineRule="auto"/>
        <w:contextualSpacing/>
        <w:jc w:val="both"/>
        <w:rPr>
          <w:rFonts w:cstheme="minorHAnsi"/>
          <w:b/>
        </w:rPr>
      </w:pPr>
      <w:r w:rsidRPr="0088571F">
        <w:rPr>
          <w:rFonts w:cstheme="minorHAnsi"/>
        </w:rPr>
        <w:t xml:space="preserve">Die </w:t>
      </w:r>
      <w:r w:rsidR="0011021B" w:rsidRPr="0088571F">
        <w:rPr>
          <w:rFonts w:cstheme="minorHAnsi"/>
        </w:rPr>
        <w:t>P</w:t>
      </w:r>
      <w:r w:rsidRPr="0088571F">
        <w:rPr>
          <w:rFonts w:cstheme="minorHAnsi"/>
        </w:rPr>
        <w:t>arte</w:t>
      </w:r>
      <w:r w:rsidR="00C15D72" w:rsidRPr="0088571F">
        <w:rPr>
          <w:rFonts w:cstheme="minorHAnsi"/>
        </w:rPr>
        <w:t>ie</w:t>
      </w:r>
      <w:r w:rsidRPr="0088571F">
        <w:rPr>
          <w:rFonts w:cstheme="minorHAnsi"/>
        </w:rPr>
        <w:t xml:space="preserve">n </w:t>
      </w:r>
      <w:r w:rsidR="00A01EE1" w:rsidRPr="0088571F">
        <w:rPr>
          <w:rFonts w:cstheme="minorHAnsi"/>
        </w:rPr>
        <w:t>verpflichten sich</w:t>
      </w:r>
      <w:r w:rsidR="005F5F53" w:rsidRPr="0088571F">
        <w:rPr>
          <w:rFonts w:cstheme="minorHAnsi"/>
        </w:rPr>
        <w:t xml:space="preserve"> </w:t>
      </w:r>
      <w:r w:rsidR="00F617A9" w:rsidRPr="0088571F">
        <w:rPr>
          <w:rFonts w:cstheme="minorHAnsi"/>
          <w:i/>
          <w:sz w:val="20"/>
          <w:szCs w:val="20"/>
        </w:rPr>
        <w:t>[</w:t>
      </w:r>
      <w:r w:rsidR="0088571F" w:rsidRPr="0088571F">
        <w:rPr>
          <w:rFonts w:cstheme="minorHAnsi"/>
          <w:i/>
          <w:sz w:val="20"/>
          <w:szCs w:val="20"/>
        </w:rPr>
        <w:t xml:space="preserve">alternativ eine </w:t>
      </w:r>
      <w:r w:rsidR="0088571F">
        <w:rPr>
          <w:rFonts w:cstheme="minorHAnsi"/>
          <w:i/>
          <w:sz w:val="20"/>
          <w:szCs w:val="20"/>
        </w:rPr>
        <w:t xml:space="preserve">zuständige </w:t>
      </w:r>
      <w:r w:rsidR="005F5F53" w:rsidRPr="0088571F">
        <w:rPr>
          <w:rFonts w:cstheme="minorHAnsi"/>
          <w:i/>
          <w:sz w:val="20"/>
          <w:szCs w:val="20"/>
        </w:rPr>
        <w:t>Partei</w:t>
      </w:r>
      <w:r w:rsidR="0088571F" w:rsidRPr="0088571F">
        <w:rPr>
          <w:rFonts w:cstheme="minorHAnsi"/>
          <w:i/>
          <w:sz w:val="20"/>
          <w:szCs w:val="20"/>
        </w:rPr>
        <w:t xml:space="preserve"> benennen]</w:t>
      </w:r>
      <w:r w:rsidRPr="0088571F">
        <w:rPr>
          <w:rFonts w:cstheme="minorHAnsi"/>
          <w:i/>
          <w:sz w:val="20"/>
          <w:szCs w:val="20"/>
        </w:rPr>
        <w:t>,</w:t>
      </w:r>
      <w:r w:rsidRPr="0088571F">
        <w:rPr>
          <w:rFonts w:cstheme="minorHAnsi"/>
        </w:rPr>
        <w:t xml:space="preserve"> den wesentlichen Inhalt der Vereinbarung </w:t>
      </w:r>
      <w:r w:rsidR="00A01EE1" w:rsidRPr="0088571F">
        <w:rPr>
          <w:rFonts w:cstheme="minorHAnsi"/>
        </w:rPr>
        <w:t xml:space="preserve">über die </w:t>
      </w:r>
      <w:r w:rsidRPr="0088571F">
        <w:rPr>
          <w:rFonts w:cstheme="minorHAnsi"/>
        </w:rPr>
        <w:t xml:space="preserve">gemeinsame datenschutzrechtliche </w:t>
      </w:r>
      <w:r w:rsidR="00A01EE1" w:rsidRPr="0088571F">
        <w:rPr>
          <w:rFonts w:cstheme="minorHAnsi"/>
        </w:rPr>
        <w:t xml:space="preserve">Verantwortlichkeit den </w:t>
      </w:r>
      <w:r w:rsidR="004C60DB" w:rsidRPr="0088571F">
        <w:rPr>
          <w:rFonts w:cstheme="minorHAnsi"/>
        </w:rPr>
        <w:t xml:space="preserve">betroffenen Personen </w:t>
      </w:r>
      <w:r w:rsidR="00BA49FE" w:rsidRPr="0088571F">
        <w:rPr>
          <w:rFonts w:cstheme="minorHAnsi"/>
        </w:rPr>
        <w:t>zur Verfügung zu stellen</w:t>
      </w:r>
      <w:r w:rsidRPr="0088571F">
        <w:rPr>
          <w:rFonts w:cstheme="minorHAnsi"/>
        </w:rPr>
        <w:t xml:space="preserve"> (</w:t>
      </w:r>
      <w:r w:rsidR="00BD5FEA" w:rsidRPr="0088571F">
        <w:rPr>
          <w:rFonts w:cstheme="minorHAnsi"/>
        </w:rPr>
        <w:t>§ 28 Abs. 2 KDG</w:t>
      </w:r>
      <w:r w:rsidRPr="0088571F">
        <w:rPr>
          <w:rFonts w:cstheme="minorHAnsi"/>
        </w:rPr>
        <w:t>).</w:t>
      </w:r>
    </w:p>
    <w:p w14:paraId="031FB3E2" w14:textId="77777777" w:rsidR="00E87BF7" w:rsidRDefault="00E87BF7" w:rsidP="00E87BF7">
      <w:pPr>
        <w:spacing w:line="240" w:lineRule="auto"/>
        <w:contextualSpacing/>
        <w:jc w:val="both"/>
        <w:rPr>
          <w:rFonts w:cstheme="minorHAnsi"/>
          <w:b/>
        </w:rPr>
      </w:pPr>
    </w:p>
    <w:p w14:paraId="5A671A5A" w14:textId="77777777" w:rsidR="0006330E" w:rsidRDefault="0006330E" w:rsidP="00E87BF7">
      <w:pPr>
        <w:spacing w:line="240" w:lineRule="auto"/>
        <w:contextualSpacing/>
        <w:jc w:val="both"/>
        <w:rPr>
          <w:rFonts w:cstheme="minorHAnsi"/>
          <w:b/>
        </w:rPr>
      </w:pPr>
    </w:p>
    <w:p w14:paraId="104C0A41" w14:textId="2E9E1F33" w:rsidR="00DE16D0" w:rsidRPr="0088571F" w:rsidRDefault="00DE16D0" w:rsidP="00E87BF7">
      <w:pPr>
        <w:spacing w:line="240" w:lineRule="auto"/>
        <w:contextualSpacing/>
        <w:jc w:val="center"/>
        <w:rPr>
          <w:rFonts w:cstheme="minorHAnsi"/>
          <w:b/>
        </w:rPr>
      </w:pPr>
      <w:r w:rsidRPr="0088571F">
        <w:rPr>
          <w:rFonts w:cstheme="minorHAnsi"/>
          <w:b/>
        </w:rPr>
        <w:t xml:space="preserve">§ </w:t>
      </w:r>
      <w:r w:rsidR="00872D0E" w:rsidRPr="0088571F">
        <w:rPr>
          <w:rFonts w:cstheme="minorHAnsi"/>
          <w:b/>
        </w:rPr>
        <w:t>11</w:t>
      </w:r>
    </w:p>
    <w:p w14:paraId="5D22EFDA" w14:textId="77777777" w:rsidR="0006330E" w:rsidRDefault="0006330E" w:rsidP="00E87BF7">
      <w:pPr>
        <w:spacing w:line="240" w:lineRule="auto"/>
        <w:contextualSpacing/>
        <w:jc w:val="both"/>
        <w:rPr>
          <w:rFonts w:eastAsia="Calibri" w:cstheme="minorHAnsi"/>
        </w:rPr>
      </w:pPr>
    </w:p>
    <w:p w14:paraId="5032272B" w14:textId="63D01019" w:rsidR="00DE16D0" w:rsidRPr="007A1E42" w:rsidRDefault="0011021B" w:rsidP="00E87BF7">
      <w:pPr>
        <w:spacing w:line="240" w:lineRule="auto"/>
        <w:contextualSpacing/>
        <w:jc w:val="both"/>
        <w:rPr>
          <w:rFonts w:eastAsia="Calibri" w:cstheme="minorHAnsi"/>
        </w:rPr>
      </w:pPr>
      <w:r w:rsidRPr="0088571F">
        <w:rPr>
          <w:rFonts w:eastAsia="Calibri" w:cstheme="minorHAnsi"/>
        </w:rPr>
        <w:t>Beiden P</w:t>
      </w:r>
      <w:r w:rsidR="00DE16D0" w:rsidRPr="0088571F">
        <w:rPr>
          <w:rFonts w:eastAsia="Calibri" w:cstheme="minorHAnsi"/>
        </w:rPr>
        <w:t xml:space="preserve">arteien </w:t>
      </w:r>
      <w:r w:rsidR="009267AF" w:rsidRPr="0088571F">
        <w:rPr>
          <w:rFonts w:eastAsia="Calibri" w:cstheme="minorHAnsi"/>
          <w:i/>
          <w:sz w:val="20"/>
          <w:szCs w:val="20"/>
        </w:rPr>
        <w:t>[alternativ</w:t>
      </w:r>
      <w:r w:rsidR="0088571F" w:rsidRPr="0088571F">
        <w:rPr>
          <w:rFonts w:eastAsia="Calibri" w:cstheme="minorHAnsi"/>
          <w:i/>
          <w:sz w:val="20"/>
          <w:szCs w:val="20"/>
        </w:rPr>
        <w:t xml:space="preserve"> </w:t>
      </w:r>
      <w:r w:rsidR="009267AF" w:rsidRPr="0088571F">
        <w:rPr>
          <w:rFonts w:eastAsia="Calibri" w:cstheme="minorHAnsi"/>
          <w:i/>
          <w:sz w:val="20"/>
          <w:szCs w:val="20"/>
        </w:rPr>
        <w:t>eine zuständige Partei benennen]</w:t>
      </w:r>
      <w:r w:rsidR="009267AF" w:rsidRPr="0088571F">
        <w:rPr>
          <w:rFonts w:eastAsia="Calibri" w:cstheme="minorHAnsi"/>
        </w:rPr>
        <w:t xml:space="preserve"> </w:t>
      </w:r>
      <w:r w:rsidR="00DE16D0" w:rsidRPr="0088571F">
        <w:rPr>
          <w:rFonts w:eastAsia="Calibri" w:cstheme="minorHAnsi"/>
        </w:rPr>
        <w:t xml:space="preserve">obliegen die aus </w:t>
      </w:r>
      <w:r w:rsidR="00D75D0F" w:rsidRPr="0088571F">
        <w:rPr>
          <w:rFonts w:eastAsia="Calibri" w:cstheme="minorHAnsi"/>
        </w:rPr>
        <w:t xml:space="preserve">§§ </w:t>
      </w:r>
      <w:r w:rsidR="00DE16D0" w:rsidRPr="0088571F">
        <w:rPr>
          <w:rFonts w:eastAsia="Calibri" w:cstheme="minorHAnsi"/>
        </w:rPr>
        <w:t>33, 34</w:t>
      </w:r>
      <w:r w:rsidR="00D75D0F" w:rsidRPr="0088571F">
        <w:rPr>
          <w:rFonts w:eastAsia="Calibri" w:cstheme="minorHAnsi"/>
        </w:rPr>
        <w:t xml:space="preserve"> KDG </w:t>
      </w:r>
      <w:r w:rsidR="00DE16D0" w:rsidRPr="0088571F">
        <w:rPr>
          <w:rFonts w:eastAsia="Calibri" w:cstheme="minorHAnsi"/>
        </w:rPr>
        <w:t xml:space="preserve">resultierenden </w:t>
      </w:r>
      <w:r w:rsidR="00F05DFC" w:rsidRPr="0088571F">
        <w:rPr>
          <w:rFonts w:eastAsia="Calibri" w:cstheme="minorHAnsi"/>
        </w:rPr>
        <w:t>Melde- und Benachrichtigungs</w:t>
      </w:r>
      <w:r w:rsidR="00DE16D0" w:rsidRPr="0088571F">
        <w:rPr>
          <w:rFonts w:eastAsia="Calibri" w:cstheme="minorHAnsi"/>
        </w:rPr>
        <w:t>pflichten gegenüber der Aufsichtsbehörde und den von einer Verletzung des Schutzes personenbezogener Daten betroffenen Personen für ihren jeweiligen</w:t>
      </w:r>
      <w:r w:rsidR="003054EF" w:rsidRPr="0088571F">
        <w:rPr>
          <w:rFonts w:eastAsia="Calibri" w:cstheme="minorHAnsi"/>
        </w:rPr>
        <w:t xml:space="preserve"> Wirkbereich</w:t>
      </w:r>
      <w:r w:rsidR="009267AF" w:rsidRPr="0088571F">
        <w:rPr>
          <w:rFonts w:eastAsia="Calibri" w:cstheme="minorHAnsi"/>
        </w:rPr>
        <w:t xml:space="preserve"> </w:t>
      </w:r>
      <w:r w:rsidR="009267AF" w:rsidRPr="0088571F">
        <w:rPr>
          <w:rFonts w:eastAsia="Calibri" w:cstheme="minorHAnsi"/>
          <w:i/>
          <w:sz w:val="20"/>
          <w:szCs w:val="20"/>
        </w:rPr>
        <w:t>[alternativ</w:t>
      </w:r>
      <w:r w:rsidR="0088571F">
        <w:rPr>
          <w:rFonts w:eastAsia="Calibri" w:cstheme="minorHAnsi"/>
          <w:i/>
          <w:sz w:val="20"/>
          <w:szCs w:val="20"/>
        </w:rPr>
        <w:t xml:space="preserve"> „</w:t>
      </w:r>
      <w:r w:rsidR="009267AF" w:rsidRPr="0088571F">
        <w:rPr>
          <w:rFonts w:eastAsia="Calibri" w:cstheme="minorHAnsi"/>
          <w:i/>
          <w:sz w:val="20"/>
          <w:szCs w:val="20"/>
        </w:rPr>
        <w:t>sämtliche Wirkbereiche</w:t>
      </w:r>
      <w:r w:rsidR="0088571F">
        <w:rPr>
          <w:rFonts w:eastAsia="Calibri" w:cstheme="minorHAnsi"/>
          <w:i/>
          <w:sz w:val="20"/>
          <w:szCs w:val="20"/>
        </w:rPr>
        <w:t>“</w:t>
      </w:r>
      <w:r w:rsidR="009267AF" w:rsidRPr="0088571F">
        <w:rPr>
          <w:rFonts w:eastAsia="Calibri" w:cstheme="minorHAnsi"/>
          <w:i/>
          <w:sz w:val="20"/>
          <w:szCs w:val="20"/>
        </w:rPr>
        <w:t>]</w:t>
      </w:r>
      <w:r w:rsidR="00DE16D0" w:rsidRPr="0088571F">
        <w:rPr>
          <w:rFonts w:eastAsia="Calibri" w:cstheme="minorHAnsi"/>
          <w:sz w:val="20"/>
          <w:szCs w:val="20"/>
        </w:rPr>
        <w:t>.</w:t>
      </w:r>
      <w:r w:rsidR="00DE16D0" w:rsidRPr="0088571F">
        <w:rPr>
          <w:rFonts w:eastAsia="Calibri" w:cstheme="minorHAnsi"/>
        </w:rPr>
        <w:t xml:space="preserve"> Die </w:t>
      </w:r>
      <w:r w:rsidR="000E769C" w:rsidRPr="0088571F">
        <w:rPr>
          <w:rFonts w:eastAsia="Calibri" w:cstheme="minorHAnsi"/>
        </w:rPr>
        <w:t>P</w:t>
      </w:r>
      <w:r w:rsidR="00DE16D0" w:rsidRPr="0088571F">
        <w:rPr>
          <w:rFonts w:eastAsia="Calibri" w:cstheme="minorHAnsi"/>
        </w:rPr>
        <w:t xml:space="preserve">arteien informieren sich </w:t>
      </w:r>
      <w:r w:rsidR="00F617A9" w:rsidRPr="0088571F">
        <w:rPr>
          <w:rFonts w:eastAsia="Calibri" w:cstheme="minorHAnsi"/>
        </w:rPr>
        <w:t xml:space="preserve">unverzüglich </w:t>
      </w:r>
      <w:r w:rsidR="00DE16D0" w:rsidRPr="0088571F">
        <w:rPr>
          <w:rFonts w:eastAsia="Calibri" w:cstheme="minorHAnsi"/>
        </w:rPr>
        <w:t xml:space="preserve">gegenseitig über </w:t>
      </w:r>
      <w:r w:rsidR="009267AF" w:rsidRPr="0088571F">
        <w:rPr>
          <w:rFonts w:eastAsia="Calibri" w:cstheme="minorHAnsi"/>
        </w:rPr>
        <w:t>die</w:t>
      </w:r>
      <w:r w:rsidR="00DE16D0" w:rsidRPr="0088571F">
        <w:rPr>
          <w:rFonts w:eastAsia="Calibri" w:cstheme="minorHAnsi"/>
        </w:rPr>
        <w:t xml:space="preserve"> Meldung </w:t>
      </w:r>
      <w:r w:rsidR="00BA49FE" w:rsidRPr="0088571F">
        <w:rPr>
          <w:rFonts w:eastAsia="Calibri" w:cstheme="minorHAnsi"/>
        </w:rPr>
        <w:t>von Verletzungen des S</w:t>
      </w:r>
      <w:r w:rsidR="00BA49FE" w:rsidRPr="007A1E42">
        <w:rPr>
          <w:rFonts w:eastAsia="Calibri" w:cstheme="minorHAnsi"/>
        </w:rPr>
        <w:t xml:space="preserve">chutzes personenbezogener Daten </w:t>
      </w:r>
      <w:r w:rsidR="00DE16D0" w:rsidRPr="007A1E42">
        <w:rPr>
          <w:rFonts w:eastAsia="Calibri" w:cstheme="minorHAnsi"/>
        </w:rPr>
        <w:t>an die Aufsichtsbehörde</w:t>
      </w:r>
      <w:r w:rsidR="00F617A9" w:rsidRPr="007A1E42">
        <w:rPr>
          <w:rFonts w:eastAsia="Calibri" w:cstheme="minorHAnsi"/>
        </w:rPr>
        <w:t xml:space="preserve"> und leiten sich die zur Durchführung der Meldung erforderlichen Informationen jeweils unverzüglich zu</w:t>
      </w:r>
      <w:r w:rsidR="00297D0A" w:rsidRPr="007A1E42">
        <w:rPr>
          <w:rFonts w:eastAsia="Calibri" w:cstheme="minorHAnsi"/>
        </w:rPr>
        <w:t>.</w:t>
      </w:r>
      <w:r w:rsidR="00D41AEC">
        <w:rPr>
          <w:rFonts w:eastAsia="Calibri" w:cstheme="minorHAnsi"/>
        </w:rPr>
        <w:t xml:space="preserve"> </w:t>
      </w:r>
      <w:r w:rsidR="00FC1DBB">
        <w:rPr>
          <w:rFonts w:eastAsia="Calibri" w:cstheme="minorHAnsi"/>
        </w:rPr>
        <w:t>Darüber hinaus</w:t>
      </w:r>
      <w:r w:rsidR="00D41AEC">
        <w:rPr>
          <w:rFonts w:eastAsia="Calibri" w:cstheme="minorHAnsi"/>
        </w:rPr>
        <w:t xml:space="preserve"> informieren sich die Vertragsparteien </w:t>
      </w:r>
      <w:r w:rsidR="00A25382">
        <w:rPr>
          <w:rFonts w:eastAsia="Calibri" w:cstheme="minorHAnsi"/>
        </w:rPr>
        <w:t xml:space="preserve">unverzüglich gegenseitig </w:t>
      </w:r>
      <w:r w:rsidR="003E2ABC">
        <w:rPr>
          <w:rFonts w:eastAsia="Calibri" w:cstheme="minorHAnsi"/>
        </w:rPr>
        <w:t>über eine</w:t>
      </w:r>
      <w:r w:rsidR="00A25382">
        <w:rPr>
          <w:rFonts w:eastAsia="Calibri" w:cstheme="minorHAnsi"/>
        </w:rPr>
        <w:t xml:space="preserve"> </w:t>
      </w:r>
      <w:r w:rsidR="00227E27">
        <w:rPr>
          <w:rFonts w:eastAsia="Calibri" w:cstheme="minorHAnsi"/>
        </w:rPr>
        <w:t xml:space="preserve">etwaige </w:t>
      </w:r>
      <w:r w:rsidR="00A25382">
        <w:rPr>
          <w:rFonts w:eastAsia="Calibri" w:cstheme="minorHAnsi"/>
        </w:rPr>
        <w:t xml:space="preserve">Beschwerde </w:t>
      </w:r>
      <w:r w:rsidR="003E2ABC">
        <w:rPr>
          <w:rFonts w:eastAsia="Calibri" w:cstheme="minorHAnsi"/>
        </w:rPr>
        <w:t xml:space="preserve">einer betroffenen Person </w:t>
      </w:r>
      <w:r w:rsidR="00A25382">
        <w:rPr>
          <w:rFonts w:eastAsia="Calibri" w:cstheme="minorHAnsi"/>
        </w:rPr>
        <w:t xml:space="preserve">bei der Datenschutzaufsicht </w:t>
      </w:r>
      <w:r w:rsidR="007929D2">
        <w:rPr>
          <w:rFonts w:eastAsia="Calibri" w:cstheme="minorHAnsi"/>
        </w:rPr>
        <w:t>gem</w:t>
      </w:r>
      <w:r w:rsidR="009C1F13">
        <w:rPr>
          <w:rFonts w:eastAsia="Calibri" w:cstheme="minorHAnsi"/>
        </w:rPr>
        <w:t>äß</w:t>
      </w:r>
      <w:r w:rsidR="00FC1DBB">
        <w:rPr>
          <w:rFonts w:eastAsia="Calibri" w:cstheme="minorHAnsi"/>
        </w:rPr>
        <w:t xml:space="preserve"> § 48 KDG </w:t>
      </w:r>
      <w:r w:rsidR="00A25382">
        <w:rPr>
          <w:rFonts w:eastAsia="Calibri" w:cstheme="minorHAnsi"/>
        </w:rPr>
        <w:t xml:space="preserve">und </w:t>
      </w:r>
      <w:r w:rsidR="00227E27">
        <w:rPr>
          <w:rFonts w:eastAsia="Calibri" w:cstheme="minorHAnsi"/>
        </w:rPr>
        <w:t xml:space="preserve">leiten sich die zur </w:t>
      </w:r>
      <w:r w:rsidR="009C1F13">
        <w:rPr>
          <w:rFonts w:eastAsia="Calibri" w:cstheme="minorHAnsi"/>
        </w:rPr>
        <w:t xml:space="preserve">Klärung des Sachverhalts sowie </w:t>
      </w:r>
      <w:r w:rsidR="00632803">
        <w:rPr>
          <w:rFonts w:eastAsia="Calibri" w:cstheme="minorHAnsi"/>
        </w:rPr>
        <w:t xml:space="preserve">zur </w:t>
      </w:r>
      <w:r w:rsidR="00227E27">
        <w:rPr>
          <w:rFonts w:eastAsia="Calibri" w:cstheme="minorHAnsi"/>
        </w:rPr>
        <w:t>Stellungnahme gegenüber der Datenschutzaufsicht erforderlichen Informationen jeweils unverzüglich weiter.</w:t>
      </w:r>
    </w:p>
    <w:p w14:paraId="7A63C9D9" w14:textId="48C34649" w:rsidR="0006330E" w:rsidRDefault="0006330E" w:rsidP="00E87BF7">
      <w:pPr>
        <w:spacing w:line="240" w:lineRule="auto"/>
        <w:contextualSpacing/>
        <w:jc w:val="both"/>
        <w:rPr>
          <w:rFonts w:eastAsia="Times New Roman" w:cstheme="minorHAnsi"/>
          <w:b/>
          <w:lang w:eastAsia="de-DE"/>
        </w:rPr>
      </w:pPr>
    </w:p>
    <w:p w14:paraId="19C203BA" w14:textId="77777777" w:rsidR="009817AF" w:rsidRDefault="009817AF" w:rsidP="00E87BF7">
      <w:pPr>
        <w:spacing w:line="240" w:lineRule="auto"/>
        <w:contextualSpacing/>
        <w:jc w:val="both"/>
        <w:rPr>
          <w:rFonts w:eastAsia="Times New Roman" w:cstheme="minorHAnsi"/>
          <w:b/>
          <w:lang w:eastAsia="de-DE"/>
        </w:rPr>
      </w:pPr>
    </w:p>
    <w:p w14:paraId="2F15885F" w14:textId="3630F24E" w:rsidR="00DE16D0" w:rsidRPr="007A1E42" w:rsidRDefault="00DE16D0" w:rsidP="00E87BF7">
      <w:pPr>
        <w:spacing w:line="240" w:lineRule="auto"/>
        <w:contextualSpacing/>
        <w:jc w:val="center"/>
        <w:rPr>
          <w:rFonts w:eastAsia="Times New Roman" w:cstheme="minorHAnsi"/>
          <w:b/>
          <w:lang w:eastAsia="de-DE"/>
        </w:rPr>
      </w:pPr>
      <w:r w:rsidRPr="007A1E42">
        <w:rPr>
          <w:rFonts w:eastAsia="Times New Roman" w:cstheme="minorHAnsi"/>
          <w:b/>
          <w:lang w:eastAsia="de-DE"/>
        </w:rPr>
        <w:t xml:space="preserve">§ </w:t>
      </w:r>
      <w:r w:rsidR="00872D0E" w:rsidRPr="007A1E42">
        <w:rPr>
          <w:rFonts w:eastAsia="Times New Roman" w:cstheme="minorHAnsi"/>
          <w:b/>
          <w:lang w:eastAsia="de-DE"/>
        </w:rPr>
        <w:t>12</w:t>
      </w:r>
    </w:p>
    <w:p w14:paraId="77EDC32F" w14:textId="77777777" w:rsidR="0006330E" w:rsidRDefault="0006330E" w:rsidP="00E87BF7">
      <w:pPr>
        <w:spacing w:line="240" w:lineRule="auto"/>
        <w:contextualSpacing/>
        <w:jc w:val="both"/>
        <w:rPr>
          <w:rFonts w:eastAsia="Calibri" w:cstheme="minorHAnsi"/>
        </w:rPr>
      </w:pPr>
    </w:p>
    <w:p w14:paraId="49EA8964" w14:textId="73D193DC" w:rsidR="00DE16D0" w:rsidRPr="007A1E42" w:rsidRDefault="00DE16D0" w:rsidP="00E87BF7">
      <w:pPr>
        <w:spacing w:line="240" w:lineRule="auto"/>
        <w:contextualSpacing/>
        <w:jc w:val="both"/>
        <w:rPr>
          <w:rFonts w:eastAsia="Calibri" w:cstheme="minorHAnsi"/>
        </w:rPr>
      </w:pPr>
      <w:r w:rsidRPr="007A1E42">
        <w:rPr>
          <w:rFonts w:eastAsia="Calibri" w:cstheme="minorHAnsi"/>
        </w:rPr>
        <w:t xml:space="preserve">Ist </w:t>
      </w:r>
      <w:r w:rsidR="00EB3DD8">
        <w:rPr>
          <w:rFonts w:eastAsia="Calibri" w:cstheme="minorHAnsi"/>
        </w:rPr>
        <w:t xml:space="preserve">die Durchführung </w:t>
      </w:r>
      <w:r w:rsidRPr="007A1E42">
        <w:rPr>
          <w:rFonts w:eastAsia="Calibri" w:cstheme="minorHAnsi"/>
        </w:rPr>
        <w:t>eine</w:t>
      </w:r>
      <w:r w:rsidR="00EB3DD8">
        <w:rPr>
          <w:rFonts w:eastAsia="Calibri" w:cstheme="minorHAnsi"/>
        </w:rPr>
        <w:t>r</w:t>
      </w:r>
      <w:r w:rsidRPr="007A1E42">
        <w:rPr>
          <w:rFonts w:eastAsia="Calibri" w:cstheme="minorHAnsi"/>
        </w:rPr>
        <w:t xml:space="preserve"> Datenschutz</w:t>
      </w:r>
      <w:r w:rsidR="000E769C" w:rsidRPr="007A1E42">
        <w:rPr>
          <w:rFonts w:eastAsia="Calibri" w:cstheme="minorHAnsi"/>
        </w:rPr>
        <w:t>-F</w:t>
      </w:r>
      <w:r w:rsidRPr="007A1E42">
        <w:rPr>
          <w:rFonts w:eastAsia="Calibri" w:cstheme="minorHAnsi"/>
        </w:rPr>
        <w:t>olge</w:t>
      </w:r>
      <w:r w:rsidR="000E769C" w:rsidRPr="007A1E42">
        <w:rPr>
          <w:rFonts w:eastAsia="Calibri" w:cstheme="minorHAnsi"/>
        </w:rPr>
        <w:t>n</w:t>
      </w:r>
      <w:r w:rsidRPr="007A1E42">
        <w:rPr>
          <w:rFonts w:eastAsia="Calibri" w:cstheme="minorHAnsi"/>
        </w:rPr>
        <w:t xml:space="preserve">abschätzung gemäß </w:t>
      </w:r>
      <w:r w:rsidR="00D75D0F" w:rsidRPr="007A1E42">
        <w:rPr>
          <w:rFonts w:eastAsia="Calibri" w:cstheme="minorHAnsi"/>
        </w:rPr>
        <w:t xml:space="preserve">§ </w:t>
      </w:r>
      <w:r w:rsidRPr="007A1E42">
        <w:rPr>
          <w:rFonts w:eastAsia="Calibri" w:cstheme="minorHAnsi"/>
        </w:rPr>
        <w:t xml:space="preserve">35 </w:t>
      </w:r>
      <w:r w:rsidR="00D75D0F" w:rsidRPr="007A1E42">
        <w:rPr>
          <w:rFonts w:eastAsia="Calibri" w:cstheme="minorHAnsi"/>
        </w:rPr>
        <w:t xml:space="preserve">KDG </w:t>
      </w:r>
      <w:r w:rsidRPr="007A1E42">
        <w:rPr>
          <w:rFonts w:eastAsia="Calibri" w:cstheme="minorHAnsi"/>
        </w:rPr>
        <w:t xml:space="preserve">erforderlich, unterstützen sich die Parteien </w:t>
      </w:r>
      <w:r w:rsidR="00EB3DD8">
        <w:rPr>
          <w:rFonts w:eastAsia="Calibri" w:cstheme="minorHAnsi"/>
        </w:rPr>
        <w:t xml:space="preserve">hierbei </w:t>
      </w:r>
      <w:r w:rsidRPr="007A1E42">
        <w:rPr>
          <w:rFonts w:eastAsia="Calibri" w:cstheme="minorHAnsi"/>
        </w:rPr>
        <w:t>gegenseitig.</w:t>
      </w:r>
    </w:p>
    <w:p w14:paraId="4CEA9324" w14:textId="77777777" w:rsidR="008F1ACC" w:rsidRDefault="008F1ACC" w:rsidP="00E87BF7">
      <w:pPr>
        <w:spacing w:line="240" w:lineRule="auto"/>
        <w:contextualSpacing/>
        <w:jc w:val="center"/>
        <w:rPr>
          <w:rFonts w:eastAsia="Calibri" w:cstheme="minorHAnsi"/>
          <w:b/>
        </w:rPr>
      </w:pPr>
    </w:p>
    <w:p w14:paraId="45A59C5E" w14:textId="0C58FCE5" w:rsidR="00DE16D0" w:rsidRPr="007A1E42" w:rsidRDefault="00DE16D0" w:rsidP="00E87BF7">
      <w:pPr>
        <w:spacing w:line="240" w:lineRule="auto"/>
        <w:contextualSpacing/>
        <w:jc w:val="center"/>
        <w:rPr>
          <w:rFonts w:eastAsia="Calibri" w:cstheme="minorHAnsi"/>
          <w:b/>
        </w:rPr>
      </w:pPr>
      <w:r w:rsidRPr="007A1E42">
        <w:rPr>
          <w:rFonts w:eastAsia="Calibri" w:cstheme="minorHAnsi"/>
          <w:b/>
        </w:rPr>
        <w:t xml:space="preserve">§ </w:t>
      </w:r>
      <w:r w:rsidR="00872D0E" w:rsidRPr="007A1E42">
        <w:rPr>
          <w:rFonts w:eastAsia="Calibri" w:cstheme="minorHAnsi"/>
          <w:b/>
        </w:rPr>
        <w:t>13</w:t>
      </w:r>
    </w:p>
    <w:p w14:paraId="7EEBC33E" w14:textId="77777777" w:rsidR="0006330E" w:rsidRDefault="0006330E" w:rsidP="00E87BF7">
      <w:pPr>
        <w:spacing w:line="240" w:lineRule="auto"/>
        <w:contextualSpacing/>
        <w:jc w:val="both"/>
        <w:rPr>
          <w:rFonts w:eastAsia="Calibri" w:cstheme="minorHAnsi"/>
        </w:rPr>
      </w:pPr>
    </w:p>
    <w:p w14:paraId="7D6C9038" w14:textId="15ACD26B" w:rsidR="00F05DFC" w:rsidRPr="007A1E42" w:rsidRDefault="00DE16D0" w:rsidP="00E87BF7">
      <w:pPr>
        <w:spacing w:line="240" w:lineRule="auto"/>
        <w:contextualSpacing/>
        <w:jc w:val="both"/>
        <w:rPr>
          <w:rFonts w:eastAsia="Calibri" w:cstheme="minorHAnsi"/>
        </w:rPr>
      </w:pPr>
      <w:r w:rsidRPr="007A1E42">
        <w:rPr>
          <w:rFonts w:eastAsia="Calibri" w:cstheme="minorHAnsi"/>
        </w:rPr>
        <w:t>Dokumentationen</w:t>
      </w:r>
      <w:r w:rsidR="0060445A" w:rsidRPr="007A1E42">
        <w:rPr>
          <w:rFonts w:eastAsia="Calibri" w:cstheme="minorHAnsi"/>
        </w:rPr>
        <w:t xml:space="preserve"> im Sinne von </w:t>
      </w:r>
      <w:r w:rsidR="00D75D0F" w:rsidRPr="007A1E42">
        <w:rPr>
          <w:rFonts w:eastAsia="Calibri" w:cstheme="minorHAnsi"/>
        </w:rPr>
        <w:t xml:space="preserve">§ 7 </w:t>
      </w:r>
      <w:r w:rsidR="0060445A" w:rsidRPr="007A1E42">
        <w:rPr>
          <w:rFonts w:eastAsia="Calibri" w:cstheme="minorHAnsi"/>
        </w:rPr>
        <w:t xml:space="preserve">Abs. 2 </w:t>
      </w:r>
      <w:r w:rsidR="00D75D0F" w:rsidRPr="007A1E42">
        <w:rPr>
          <w:rFonts w:eastAsia="Calibri" w:cstheme="minorHAnsi"/>
        </w:rPr>
        <w:t>KDG</w:t>
      </w:r>
      <w:r w:rsidRPr="007A1E42">
        <w:rPr>
          <w:rFonts w:eastAsia="Calibri" w:cstheme="minorHAnsi"/>
        </w:rPr>
        <w:t>, die dem Nachweis der ordnungsgemäßen Datenverarbeitung die</w:t>
      </w:r>
      <w:r w:rsidR="000E769C" w:rsidRPr="007A1E42">
        <w:rPr>
          <w:rFonts w:eastAsia="Calibri" w:cstheme="minorHAnsi"/>
        </w:rPr>
        <w:t>nen, werden durch jede P</w:t>
      </w:r>
      <w:r w:rsidRPr="007A1E42">
        <w:rPr>
          <w:rFonts w:eastAsia="Calibri" w:cstheme="minorHAnsi"/>
        </w:rPr>
        <w:t xml:space="preserve">artei entsprechend den </w:t>
      </w:r>
      <w:r w:rsidR="009267AF" w:rsidRPr="007A1E42">
        <w:rPr>
          <w:rFonts w:eastAsia="Calibri" w:cstheme="minorHAnsi"/>
        </w:rPr>
        <w:t xml:space="preserve">rechtlichen Befugnissen und Verpflichtungen </w:t>
      </w:r>
      <w:r w:rsidRPr="007A1E42">
        <w:rPr>
          <w:rFonts w:eastAsia="Calibri" w:cstheme="minorHAnsi"/>
        </w:rPr>
        <w:t>über das Vertragsende hinaus aufbewahrt.</w:t>
      </w:r>
    </w:p>
    <w:p w14:paraId="2D18E05D" w14:textId="77777777" w:rsidR="0038494B" w:rsidRDefault="0038494B" w:rsidP="006011DD">
      <w:pPr>
        <w:spacing w:line="240" w:lineRule="auto"/>
        <w:contextualSpacing/>
        <w:rPr>
          <w:rFonts w:eastAsia="Calibri" w:cstheme="minorHAnsi"/>
          <w:b/>
        </w:rPr>
      </w:pPr>
    </w:p>
    <w:p w14:paraId="75DD5C78" w14:textId="77777777" w:rsidR="0006330E" w:rsidRDefault="0006330E" w:rsidP="006011DD">
      <w:pPr>
        <w:spacing w:line="240" w:lineRule="auto"/>
        <w:contextualSpacing/>
        <w:rPr>
          <w:rFonts w:eastAsia="Calibri" w:cstheme="minorHAnsi"/>
          <w:b/>
        </w:rPr>
      </w:pPr>
    </w:p>
    <w:p w14:paraId="30D8DEC3" w14:textId="2E642D39" w:rsidR="00DE16D0" w:rsidRPr="007A1E42" w:rsidRDefault="00DE16D0" w:rsidP="00E87BF7">
      <w:pPr>
        <w:spacing w:line="240" w:lineRule="auto"/>
        <w:contextualSpacing/>
        <w:jc w:val="center"/>
        <w:rPr>
          <w:rFonts w:eastAsia="Calibri" w:cstheme="minorHAnsi"/>
          <w:b/>
        </w:rPr>
      </w:pPr>
      <w:r w:rsidRPr="007A1E42">
        <w:rPr>
          <w:rFonts w:eastAsia="Calibri" w:cstheme="minorHAnsi"/>
          <w:b/>
        </w:rPr>
        <w:t xml:space="preserve">§ </w:t>
      </w:r>
      <w:r w:rsidR="00872D0E" w:rsidRPr="007A1E42">
        <w:rPr>
          <w:rFonts w:eastAsia="Calibri" w:cstheme="minorHAnsi"/>
          <w:b/>
        </w:rPr>
        <w:t>14</w:t>
      </w:r>
    </w:p>
    <w:p w14:paraId="26A4DA1B" w14:textId="77777777" w:rsidR="0006330E" w:rsidRDefault="0006330E" w:rsidP="00E87BF7">
      <w:pPr>
        <w:spacing w:line="240" w:lineRule="auto"/>
        <w:contextualSpacing/>
        <w:jc w:val="both"/>
        <w:rPr>
          <w:rFonts w:eastAsia="Times New Roman" w:cstheme="minorHAnsi"/>
          <w:lang w:eastAsia="de-DE"/>
        </w:rPr>
      </w:pPr>
    </w:p>
    <w:p w14:paraId="0AE69F95" w14:textId="185DA5E2" w:rsidR="00DE16D0" w:rsidRDefault="001206EA" w:rsidP="00E87BF7">
      <w:pPr>
        <w:spacing w:line="240" w:lineRule="auto"/>
        <w:contextualSpacing/>
        <w:jc w:val="both"/>
        <w:rPr>
          <w:rFonts w:eastAsia="Times New Roman" w:cstheme="minorHAnsi"/>
          <w:lang w:eastAsia="de-DE"/>
        </w:rPr>
      </w:pPr>
      <w:r w:rsidRPr="007A1E42">
        <w:rPr>
          <w:rFonts w:eastAsia="Times New Roman" w:cstheme="minorHAnsi"/>
          <w:lang w:eastAsia="de-DE"/>
        </w:rPr>
        <w:t xml:space="preserve">(1) </w:t>
      </w:r>
      <w:r w:rsidR="000E769C" w:rsidRPr="007A1E42">
        <w:rPr>
          <w:rFonts w:eastAsia="Times New Roman" w:cstheme="minorHAnsi"/>
          <w:lang w:eastAsia="de-DE"/>
        </w:rPr>
        <w:t>Die P</w:t>
      </w:r>
      <w:r w:rsidR="00DE16D0" w:rsidRPr="007A1E42">
        <w:rPr>
          <w:rFonts w:eastAsia="Times New Roman" w:cstheme="minorHAnsi"/>
          <w:lang w:eastAsia="de-DE"/>
        </w:rPr>
        <w:t>arteien stellen innerhalb ihres Wirkbereiches sicher, dass alle mit der Datenverarbeitung befassten Mitarbeitenden die Vertraulichkeit der Daten gemäß</w:t>
      </w:r>
      <w:r w:rsidR="009A55BF" w:rsidRPr="007A1E42">
        <w:rPr>
          <w:rFonts w:eastAsia="Times New Roman" w:cstheme="minorHAnsi"/>
          <w:lang w:eastAsia="de-DE"/>
        </w:rPr>
        <w:t xml:space="preserve"> den</w:t>
      </w:r>
      <w:r w:rsidR="00DE16D0" w:rsidRPr="007A1E42">
        <w:rPr>
          <w:rFonts w:eastAsia="Times New Roman" w:cstheme="minorHAnsi"/>
          <w:lang w:eastAsia="de-DE"/>
        </w:rPr>
        <w:t xml:space="preserve"> </w:t>
      </w:r>
      <w:r w:rsidR="00F96166" w:rsidRPr="007A1E42">
        <w:rPr>
          <w:rFonts w:eastAsia="Times New Roman" w:cstheme="minorHAnsi"/>
          <w:lang w:eastAsia="de-DE"/>
        </w:rPr>
        <w:t>§</w:t>
      </w:r>
      <w:r w:rsidR="002D0A9E" w:rsidRPr="007A1E42">
        <w:rPr>
          <w:rFonts w:eastAsia="Times New Roman" w:cstheme="minorHAnsi"/>
          <w:lang w:eastAsia="de-DE"/>
        </w:rPr>
        <w:t xml:space="preserve">§ 29 </w:t>
      </w:r>
      <w:r w:rsidR="00DE16D0" w:rsidRPr="007A1E42">
        <w:rPr>
          <w:rFonts w:eastAsia="Times New Roman" w:cstheme="minorHAnsi"/>
          <w:lang w:eastAsia="de-DE"/>
        </w:rPr>
        <w:t xml:space="preserve">Abs. 3, </w:t>
      </w:r>
      <w:r w:rsidR="0046489B" w:rsidRPr="007A1E42">
        <w:rPr>
          <w:rFonts w:eastAsia="Times New Roman" w:cstheme="minorHAnsi"/>
          <w:lang w:eastAsia="de-DE"/>
        </w:rPr>
        <w:t xml:space="preserve">26 und </w:t>
      </w:r>
      <w:r w:rsidR="002D0A9E" w:rsidRPr="007A1E42">
        <w:rPr>
          <w:rFonts w:eastAsia="Times New Roman" w:cstheme="minorHAnsi"/>
          <w:lang w:eastAsia="de-DE"/>
        </w:rPr>
        <w:t>30</w:t>
      </w:r>
      <w:r w:rsidR="0046489B" w:rsidRPr="007A1E42">
        <w:rPr>
          <w:rFonts w:eastAsia="Times New Roman" w:cstheme="minorHAnsi"/>
          <w:lang w:eastAsia="de-DE"/>
        </w:rPr>
        <w:t xml:space="preserve"> </w:t>
      </w:r>
      <w:r w:rsidR="00F96166" w:rsidRPr="007A1E42">
        <w:rPr>
          <w:rFonts w:eastAsia="Times New Roman" w:cstheme="minorHAnsi"/>
          <w:lang w:eastAsia="de-DE"/>
        </w:rPr>
        <w:t xml:space="preserve">KDG </w:t>
      </w:r>
      <w:r w:rsidR="00DE16D0" w:rsidRPr="007A1E42">
        <w:rPr>
          <w:rFonts w:eastAsia="Times New Roman" w:cstheme="minorHAnsi"/>
          <w:lang w:eastAsia="de-DE"/>
        </w:rPr>
        <w:t xml:space="preserve">für die Zeit ihrer Tätigkeit wie auch nach Beendigung des Beschäftigungsverhältnisses wahren und dass diese vor Aufnahme ihrer Tätigkeit entsprechend auf das Datengeheimnis verpflichtet </w:t>
      </w:r>
      <w:r w:rsidR="008C3D2D" w:rsidRPr="007A1E42">
        <w:rPr>
          <w:rFonts w:eastAsia="Times New Roman" w:cstheme="minorHAnsi"/>
          <w:lang w:eastAsia="de-DE"/>
        </w:rPr>
        <w:t xml:space="preserve">sowie </w:t>
      </w:r>
      <w:r w:rsidR="00DE16D0" w:rsidRPr="007A1E42">
        <w:rPr>
          <w:rFonts w:eastAsia="Times New Roman" w:cstheme="minorHAnsi"/>
          <w:lang w:eastAsia="de-DE"/>
        </w:rPr>
        <w:t>in die für sie relevanten Bestimmungen zum Datenschutz eingewiesen werden.</w:t>
      </w:r>
    </w:p>
    <w:p w14:paraId="5BB19828" w14:textId="77777777" w:rsidR="0038494B" w:rsidRPr="007A1E42" w:rsidRDefault="0038494B" w:rsidP="00E87BF7">
      <w:pPr>
        <w:spacing w:line="240" w:lineRule="auto"/>
        <w:contextualSpacing/>
        <w:jc w:val="both"/>
        <w:rPr>
          <w:rFonts w:eastAsia="Times New Roman" w:cstheme="minorHAnsi"/>
          <w:lang w:eastAsia="de-DE"/>
        </w:rPr>
      </w:pPr>
    </w:p>
    <w:p w14:paraId="4C84C835" w14:textId="6388C1EC" w:rsidR="001206EA" w:rsidRPr="007A1E42" w:rsidRDefault="001206EA" w:rsidP="00E87BF7">
      <w:pPr>
        <w:spacing w:line="240" w:lineRule="auto"/>
        <w:contextualSpacing/>
        <w:jc w:val="both"/>
        <w:rPr>
          <w:rFonts w:eastAsia="Times New Roman" w:cstheme="minorHAnsi"/>
          <w:lang w:eastAsia="de-DE"/>
        </w:rPr>
      </w:pPr>
      <w:r w:rsidRPr="007A1E42">
        <w:rPr>
          <w:rFonts w:eastAsia="Times New Roman" w:cstheme="minorHAnsi"/>
          <w:lang w:eastAsia="de-DE"/>
        </w:rPr>
        <w:t xml:space="preserve">(2) Die </w:t>
      </w:r>
      <w:r w:rsidR="000E769C" w:rsidRPr="007A1E42">
        <w:rPr>
          <w:rFonts w:eastAsia="Times New Roman" w:cstheme="minorHAnsi"/>
          <w:lang w:eastAsia="de-DE"/>
        </w:rPr>
        <w:t>P</w:t>
      </w:r>
      <w:r w:rsidRPr="007A1E42">
        <w:rPr>
          <w:rFonts w:eastAsia="Times New Roman" w:cstheme="minorHAnsi"/>
          <w:lang w:eastAsia="de-DE"/>
        </w:rPr>
        <w:t>arteien haben eigenständig dafür Sorge zu tragen, dass sie sämtliche in Bezug auf die Daten bestehenden gesetzlichen Aufbewahrungspflichten einhalten. Sie haben hierzu angemessene Datensicherheitsvorkehrungen (</w:t>
      </w:r>
      <w:r w:rsidR="0046489B" w:rsidRPr="007A1E42">
        <w:rPr>
          <w:rFonts w:eastAsia="Times New Roman" w:cstheme="minorHAnsi"/>
          <w:lang w:eastAsia="de-DE"/>
        </w:rPr>
        <w:t>§ 26 ff. KDG</w:t>
      </w:r>
      <w:r w:rsidRPr="007A1E42">
        <w:rPr>
          <w:rFonts w:eastAsia="Times New Roman" w:cstheme="minorHAnsi"/>
          <w:lang w:eastAsia="de-DE"/>
        </w:rPr>
        <w:t>) zu treffen. Dies gilt insbesondere im Falle der Beendigung der Zusammenarbeit.</w:t>
      </w:r>
    </w:p>
    <w:p w14:paraId="4300C15E" w14:textId="77777777" w:rsidR="0038494B" w:rsidRDefault="0038494B" w:rsidP="00E87BF7">
      <w:pPr>
        <w:spacing w:line="240" w:lineRule="auto"/>
        <w:contextualSpacing/>
        <w:jc w:val="both"/>
        <w:rPr>
          <w:rFonts w:eastAsia="Times New Roman" w:cstheme="minorHAnsi"/>
          <w:lang w:eastAsia="de-DE"/>
        </w:rPr>
      </w:pPr>
    </w:p>
    <w:p w14:paraId="1D01721F" w14:textId="6AB1D336" w:rsidR="001206EA" w:rsidRPr="007A1E42" w:rsidRDefault="00BE6722" w:rsidP="00E87BF7">
      <w:pPr>
        <w:spacing w:line="240" w:lineRule="auto"/>
        <w:contextualSpacing/>
        <w:jc w:val="both"/>
        <w:rPr>
          <w:rFonts w:eastAsia="Times New Roman" w:cstheme="minorHAnsi"/>
          <w:lang w:eastAsia="de-DE"/>
        </w:rPr>
      </w:pPr>
      <w:r w:rsidRPr="007A1E42">
        <w:rPr>
          <w:rFonts w:eastAsia="Times New Roman" w:cstheme="minorHAnsi"/>
          <w:lang w:eastAsia="de-DE"/>
        </w:rPr>
        <w:t>(3)</w:t>
      </w:r>
      <w:r w:rsidR="00CE297A" w:rsidRPr="007A1E42">
        <w:rPr>
          <w:rFonts w:eastAsia="Times New Roman" w:cstheme="minorHAnsi"/>
          <w:lang w:eastAsia="de-DE"/>
        </w:rPr>
        <w:t xml:space="preserve"> Die Implementierung, Voreinstellung und der Betrieb der Systeme sind unter Beachtung der Vorgaben de</w:t>
      </w:r>
      <w:r w:rsidR="002D0A9E" w:rsidRPr="007A1E42">
        <w:rPr>
          <w:rFonts w:eastAsia="Times New Roman" w:cstheme="minorHAnsi"/>
          <w:lang w:eastAsia="de-DE"/>
        </w:rPr>
        <w:t>s KDG</w:t>
      </w:r>
      <w:r w:rsidR="00CE297A" w:rsidRPr="007A1E42">
        <w:rPr>
          <w:rFonts w:eastAsia="Times New Roman" w:cstheme="minorHAnsi"/>
          <w:lang w:eastAsia="de-DE"/>
        </w:rPr>
        <w:t xml:space="preserve"> und anderer Regelungswerke, insbesondere unter Beachtung der Grundsätze des Datenschutzes durch Design und datenschutzfreundliche Voreinstellungen</w:t>
      </w:r>
      <w:r w:rsidR="000E769C" w:rsidRPr="007A1E42">
        <w:rPr>
          <w:rFonts w:eastAsia="Times New Roman" w:cstheme="minorHAnsi"/>
          <w:lang w:eastAsia="de-DE"/>
        </w:rPr>
        <w:t xml:space="preserve"> sowie</w:t>
      </w:r>
      <w:r w:rsidR="00CE297A" w:rsidRPr="007A1E42">
        <w:rPr>
          <w:rFonts w:eastAsia="Times New Roman" w:cstheme="minorHAnsi"/>
          <w:lang w:eastAsia="de-DE"/>
        </w:rPr>
        <w:t xml:space="preserve"> </w:t>
      </w:r>
      <w:r w:rsidR="00D822CA" w:rsidRPr="007A1E42">
        <w:rPr>
          <w:rFonts w:eastAsia="Times New Roman" w:cstheme="minorHAnsi"/>
          <w:lang w:eastAsia="de-DE"/>
        </w:rPr>
        <w:t>unter Verwendung von dem Stand der Technik entsprechenden geeigneten technischen und organisatorischen Maßnahmen durchzuführen.</w:t>
      </w:r>
    </w:p>
    <w:p w14:paraId="1C537A0B" w14:textId="77777777" w:rsidR="0038494B" w:rsidRDefault="0038494B" w:rsidP="00E87BF7">
      <w:pPr>
        <w:spacing w:line="240" w:lineRule="auto"/>
        <w:contextualSpacing/>
        <w:jc w:val="both"/>
        <w:rPr>
          <w:rFonts w:eastAsia="Times New Roman" w:cstheme="minorHAnsi"/>
          <w:lang w:eastAsia="de-DE"/>
        </w:rPr>
      </w:pPr>
    </w:p>
    <w:p w14:paraId="3CA6FD92" w14:textId="01E3A397" w:rsidR="00AD3804" w:rsidRPr="00D46F1F" w:rsidRDefault="007302BB" w:rsidP="00E87BF7">
      <w:pPr>
        <w:spacing w:line="240" w:lineRule="auto"/>
        <w:contextualSpacing/>
        <w:jc w:val="both"/>
        <w:rPr>
          <w:rFonts w:eastAsia="Calibri" w:cstheme="minorHAnsi"/>
        </w:rPr>
      </w:pPr>
      <w:r w:rsidRPr="007A1E42">
        <w:rPr>
          <w:rFonts w:eastAsia="Times New Roman" w:cstheme="minorHAnsi"/>
          <w:lang w:eastAsia="de-DE"/>
        </w:rPr>
        <w:t xml:space="preserve">(4) </w:t>
      </w:r>
      <w:r w:rsidRPr="007A1E42">
        <w:rPr>
          <w:rFonts w:eastAsia="Calibri" w:cstheme="minorHAnsi"/>
        </w:rPr>
        <w:t>Die im Zuge der Abwicklung der Leistungen auf</w:t>
      </w:r>
      <w:r w:rsidR="006771B5">
        <w:rPr>
          <w:rFonts w:eastAsia="Calibri" w:cstheme="minorHAnsi"/>
        </w:rPr>
        <w:t xml:space="preserve"> ………………</w:t>
      </w:r>
      <w:r w:rsidR="00A26C5A">
        <w:rPr>
          <w:rFonts w:eastAsia="Calibri" w:cstheme="minorHAnsi"/>
        </w:rPr>
        <w:t>…</w:t>
      </w:r>
      <w:r w:rsidRPr="007A1E42">
        <w:rPr>
          <w:rFonts w:eastAsia="Calibri" w:cstheme="minorHAnsi"/>
        </w:rPr>
        <w:t xml:space="preserve"> </w:t>
      </w:r>
      <w:r w:rsidR="009267AF" w:rsidRPr="006771B5">
        <w:rPr>
          <w:rFonts w:eastAsia="Calibri" w:cstheme="minorHAnsi"/>
          <w:i/>
          <w:sz w:val="20"/>
          <w:szCs w:val="20"/>
        </w:rPr>
        <w:t>[</w:t>
      </w:r>
      <w:r w:rsidR="006771B5" w:rsidRPr="006771B5">
        <w:rPr>
          <w:rFonts w:eastAsia="Calibri" w:cstheme="minorHAnsi"/>
          <w:i/>
          <w:sz w:val="20"/>
          <w:szCs w:val="20"/>
        </w:rPr>
        <w:t xml:space="preserve">hier </w:t>
      </w:r>
      <w:r w:rsidR="009267AF" w:rsidRPr="006771B5">
        <w:rPr>
          <w:rFonts w:eastAsia="Calibri" w:cstheme="minorHAnsi"/>
          <w:i/>
          <w:sz w:val="20"/>
          <w:szCs w:val="20"/>
        </w:rPr>
        <w:t>System benennen]</w:t>
      </w:r>
      <w:r w:rsidR="009267AF" w:rsidRPr="006771B5">
        <w:rPr>
          <w:rFonts w:eastAsia="Calibri" w:cstheme="minorHAnsi"/>
        </w:rPr>
        <w:t xml:space="preserve"> </w:t>
      </w:r>
      <w:r w:rsidRPr="006771B5">
        <w:rPr>
          <w:rFonts w:eastAsia="Calibri" w:cstheme="minorHAnsi"/>
        </w:rPr>
        <w:t>z</w:t>
      </w:r>
      <w:r w:rsidRPr="007A1E42">
        <w:rPr>
          <w:rFonts w:eastAsia="Calibri" w:cstheme="minorHAnsi"/>
        </w:rPr>
        <w:t>u verarbeitenden personenbezogenen Daten werden auf geschützten Servern gespeichert.</w:t>
      </w:r>
      <w:r w:rsidR="001A1D00" w:rsidRPr="001A1D00">
        <w:t xml:space="preserve"> </w:t>
      </w:r>
      <w:r w:rsidR="00C63CC9">
        <w:t>Ferner werden d</w:t>
      </w:r>
      <w:r w:rsidR="001A1D00" w:rsidRPr="001A1D00">
        <w:rPr>
          <w:rFonts w:eastAsia="Calibri" w:cstheme="minorHAnsi"/>
        </w:rPr>
        <w:t>ie in diesem Zusammenhang zu verwendenden</w:t>
      </w:r>
      <w:r w:rsidR="001A1D00">
        <w:rPr>
          <w:rFonts w:eastAsia="Calibri" w:cstheme="minorHAnsi"/>
        </w:rPr>
        <w:t xml:space="preserve"> </w:t>
      </w:r>
      <w:r w:rsidR="001A1D00" w:rsidRPr="001A1D00">
        <w:rPr>
          <w:rFonts w:eastAsia="Calibri" w:cstheme="minorHAnsi"/>
        </w:rPr>
        <w:t>geeigneten technischen und organisatorischen Maßnahmen in der Anlag</w:t>
      </w:r>
      <w:r w:rsidR="00DB3ECB">
        <w:rPr>
          <w:rFonts w:eastAsia="Calibri" w:cstheme="minorHAnsi"/>
        </w:rPr>
        <w:t>e 1</w:t>
      </w:r>
      <w:r w:rsidR="001A1D00" w:rsidRPr="001A1D00">
        <w:rPr>
          <w:rFonts w:eastAsia="Calibri" w:cstheme="minorHAnsi"/>
        </w:rPr>
        <w:t xml:space="preserve"> dieses Vertrages </w:t>
      </w:r>
      <w:r w:rsidR="00A12F99">
        <w:rPr>
          <w:rFonts w:eastAsia="Calibri" w:cstheme="minorHAnsi"/>
        </w:rPr>
        <w:t xml:space="preserve">näher </w:t>
      </w:r>
      <w:r w:rsidR="001A1D00" w:rsidRPr="001A1D00">
        <w:rPr>
          <w:rFonts w:eastAsia="Calibri" w:cstheme="minorHAnsi"/>
        </w:rPr>
        <w:t>beschrieben.</w:t>
      </w:r>
    </w:p>
    <w:p w14:paraId="25CBD002" w14:textId="77777777" w:rsidR="0038494B" w:rsidRDefault="0038494B" w:rsidP="00E87BF7">
      <w:pPr>
        <w:spacing w:line="240" w:lineRule="auto"/>
        <w:contextualSpacing/>
        <w:jc w:val="both"/>
        <w:rPr>
          <w:rFonts w:eastAsia="Calibri" w:cstheme="minorHAnsi"/>
          <w:b/>
        </w:rPr>
      </w:pPr>
    </w:p>
    <w:p w14:paraId="2482AEA9" w14:textId="77777777" w:rsidR="0006330E" w:rsidRDefault="0006330E" w:rsidP="00E87BF7">
      <w:pPr>
        <w:spacing w:line="240" w:lineRule="auto"/>
        <w:contextualSpacing/>
        <w:jc w:val="both"/>
        <w:rPr>
          <w:rFonts w:eastAsia="Calibri" w:cstheme="minorHAnsi"/>
          <w:b/>
        </w:rPr>
      </w:pPr>
    </w:p>
    <w:p w14:paraId="6D5A9C4F" w14:textId="137FB83E" w:rsidR="00AD3804" w:rsidRPr="007A1E42" w:rsidRDefault="00AD3804" w:rsidP="0038494B">
      <w:pPr>
        <w:spacing w:line="240" w:lineRule="auto"/>
        <w:contextualSpacing/>
        <w:jc w:val="center"/>
        <w:rPr>
          <w:rFonts w:eastAsia="Calibri" w:cstheme="minorHAnsi"/>
          <w:b/>
        </w:rPr>
      </w:pPr>
      <w:r w:rsidRPr="007A1E42">
        <w:rPr>
          <w:rFonts w:eastAsia="Calibri" w:cstheme="minorHAnsi"/>
          <w:b/>
        </w:rPr>
        <w:t xml:space="preserve">§ </w:t>
      </w:r>
      <w:r w:rsidR="00872D0E" w:rsidRPr="007A1E42">
        <w:rPr>
          <w:rFonts w:eastAsia="Calibri" w:cstheme="minorHAnsi"/>
          <w:b/>
        </w:rPr>
        <w:t>1</w:t>
      </w:r>
      <w:r w:rsidR="00D46F1F">
        <w:rPr>
          <w:rFonts w:eastAsia="Calibri" w:cstheme="minorHAnsi"/>
          <w:b/>
        </w:rPr>
        <w:t>5</w:t>
      </w:r>
    </w:p>
    <w:p w14:paraId="16294F36" w14:textId="77777777" w:rsidR="0006330E" w:rsidRDefault="0006330E" w:rsidP="00E87BF7">
      <w:pPr>
        <w:spacing w:line="240" w:lineRule="auto"/>
        <w:contextualSpacing/>
        <w:jc w:val="both"/>
        <w:rPr>
          <w:rFonts w:eastAsia="Times New Roman" w:cstheme="minorHAnsi"/>
          <w:lang w:eastAsia="de-DE"/>
        </w:rPr>
      </w:pPr>
    </w:p>
    <w:p w14:paraId="482B6D79" w14:textId="2C7F5961" w:rsidR="00E77AC1" w:rsidRDefault="00801FAF" w:rsidP="00E87BF7">
      <w:pPr>
        <w:spacing w:line="240" w:lineRule="auto"/>
        <w:contextualSpacing/>
        <w:jc w:val="both"/>
        <w:rPr>
          <w:rFonts w:eastAsia="Times New Roman" w:cstheme="minorHAnsi"/>
          <w:i/>
          <w:iCs/>
          <w:sz w:val="20"/>
          <w:szCs w:val="20"/>
          <w:lang w:eastAsia="de-DE"/>
        </w:rPr>
      </w:pPr>
      <w:r w:rsidRPr="007A1E42">
        <w:rPr>
          <w:rFonts w:eastAsia="Times New Roman" w:cstheme="minorHAnsi"/>
          <w:lang w:eastAsia="de-DE"/>
        </w:rPr>
        <w:t xml:space="preserve">(1) </w:t>
      </w:r>
      <w:r w:rsidR="000E769C" w:rsidRPr="007A1E42">
        <w:rPr>
          <w:rFonts w:eastAsia="Times New Roman" w:cstheme="minorHAnsi"/>
          <w:lang w:eastAsia="de-DE"/>
        </w:rPr>
        <w:t>Die P</w:t>
      </w:r>
      <w:r w:rsidR="00AD3804" w:rsidRPr="007A1E42">
        <w:rPr>
          <w:rFonts w:eastAsia="Times New Roman" w:cstheme="minorHAnsi"/>
          <w:lang w:eastAsia="de-DE"/>
        </w:rPr>
        <w:t>arteien verpflichten sich</w:t>
      </w:r>
      <w:r w:rsidR="00A01EE1" w:rsidRPr="007A1E42">
        <w:rPr>
          <w:rFonts w:eastAsia="Times New Roman" w:cstheme="minorHAnsi"/>
          <w:lang w:eastAsia="de-DE"/>
        </w:rPr>
        <w:t>,</w:t>
      </w:r>
      <w:r w:rsidR="00AD3804" w:rsidRPr="007A1E42">
        <w:rPr>
          <w:rFonts w:eastAsia="Times New Roman" w:cstheme="minorHAnsi"/>
          <w:lang w:eastAsia="de-DE"/>
        </w:rPr>
        <w:t xml:space="preserve"> beim Einsatz von Auftragsverarbeitern </w:t>
      </w:r>
      <w:r w:rsidR="00C15D72" w:rsidRPr="007A1E42">
        <w:rPr>
          <w:rFonts w:eastAsia="Times New Roman" w:cstheme="minorHAnsi"/>
          <w:lang w:eastAsia="de-DE"/>
        </w:rPr>
        <w:t xml:space="preserve">im Anwendungsbereich dieser Vereinbarung (siehe § 1) </w:t>
      </w:r>
      <w:r w:rsidR="00AD3804" w:rsidRPr="007A1E42">
        <w:rPr>
          <w:rFonts w:eastAsia="Times New Roman" w:cstheme="minorHAnsi"/>
          <w:lang w:eastAsia="de-DE"/>
        </w:rPr>
        <w:t xml:space="preserve">einen Vertrag nach </w:t>
      </w:r>
      <w:r w:rsidR="00F96166" w:rsidRPr="007A1E42">
        <w:rPr>
          <w:rFonts w:eastAsia="Times New Roman" w:cstheme="minorHAnsi"/>
          <w:lang w:eastAsia="de-DE"/>
        </w:rPr>
        <w:t xml:space="preserve">§ 29 KDG </w:t>
      </w:r>
      <w:r w:rsidR="00AD3804" w:rsidRPr="007A1E42">
        <w:rPr>
          <w:rFonts w:eastAsia="Times New Roman" w:cstheme="minorHAnsi"/>
          <w:lang w:eastAsia="de-DE"/>
        </w:rPr>
        <w:t xml:space="preserve">abzuschließen und die </w:t>
      </w:r>
      <w:r w:rsidR="00505947" w:rsidRPr="007A1E42">
        <w:rPr>
          <w:rFonts w:eastAsia="Times New Roman" w:cstheme="minorHAnsi"/>
          <w:lang w:eastAsia="de-DE"/>
        </w:rPr>
        <w:t xml:space="preserve">schriftliche Zustimmung der </w:t>
      </w:r>
      <w:r w:rsidR="00AD3804" w:rsidRPr="007A1E42">
        <w:rPr>
          <w:rFonts w:eastAsia="Times New Roman" w:cstheme="minorHAnsi"/>
          <w:lang w:eastAsia="de-DE"/>
        </w:rPr>
        <w:t>andere</w:t>
      </w:r>
      <w:r w:rsidR="00505947" w:rsidRPr="007A1E42">
        <w:rPr>
          <w:rFonts w:eastAsia="Times New Roman" w:cstheme="minorHAnsi"/>
          <w:lang w:eastAsia="de-DE"/>
        </w:rPr>
        <w:t>n</w:t>
      </w:r>
      <w:r w:rsidR="00AD3804" w:rsidRPr="007A1E42">
        <w:rPr>
          <w:rFonts w:eastAsia="Times New Roman" w:cstheme="minorHAnsi"/>
          <w:lang w:eastAsia="de-DE"/>
        </w:rPr>
        <w:t xml:space="preserve"> Vertragspartei vor Abschluss des Vertrages</w:t>
      </w:r>
      <w:r w:rsidR="00505947" w:rsidRPr="007A1E42">
        <w:rPr>
          <w:rFonts w:eastAsia="Times New Roman" w:cstheme="minorHAnsi"/>
          <w:lang w:eastAsia="de-DE"/>
        </w:rPr>
        <w:t xml:space="preserve"> einzuholen</w:t>
      </w:r>
      <w:r w:rsidR="00AD3804" w:rsidRPr="007A1E42">
        <w:rPr>
          <w:rFonts w:eastAsia="Times New Roman" w:cstheme="minorHAnsi"/>
          <w:lang w:eastAsia="de-DE"/>
        </w:rPr>
        <w:t>.</w:t>
      </w:r>
      <w:r w:rsidR="00D46F1F">
        <w:rPr>
          <w:rFonts w:eastAsia="Times New Roman" w:cstheme="minorHAnsi"/>
          <w:lang w:eastAsia="de-DE"/>
        </w:rPr>
        <w:t xml:space="preserve"> </w:t>
      </w:r>
      <w:r w:rsidR="00D46F1F" w:rsidRPr="00D46F1F">
        <w:rPr>
          <w:rFonts w:eastAsia="Times New Roman" w:cstheme="minorHAnsi"/>
          <w:i/>
          <w:iCs/>
          <w:sz w:val="20"/>
          <w:szCs w:val="20"/>
          <w:lang w:eastAsia="de-DE"/>
        </w:rPr>
        <w:t>[optionale Ergänzung: „Jede Partei hat das Recht, die Beauftragung eines bestimmten Auftragsverarbeiters bei Vorliegen wichtiger Gründe zu untersagen.“]</w:t>
      </w:r>
    </w:p>
    <w:p w14:paraId="6F12B56B" w14:textId="77777777" w:rsidR="00AF4AC1" w:rsidRDefault="00AF4AC1" w:rsidP="00E87BF7">
      <w:pPr>
        <w:spacing w:line="240" w:lineRule="auto"/>
        <w:contextualSpacing/>
        <w:jc w:val="both"/>
        <w:rPr>
          <w:rFonts w:eastAsia="Times New Roman" w:cstheme="minorHAnsi"/>
          <w:i/>
          <w:iCs/>
          <w:sz w:val="20"/>
          <w:szCs w:val="20"/>
          <w:lang w:eastAsia="de-DE"/>
        </w:rPr>
      </w:pPr>
    </w:p>
    <w:p w14:paraId="553D4DA5" w14:textId="18CBFC6F" w:rsidR="00AF4AC1" w:rsidRPr="00AF4AC1" w:rsidRDefault="00E81281" w:rsidP="00E87BF7">
      <w:pPr>
        <w:spacing w:line="240" w:lineRule="auto"/>
        <w:contextualSpacing/>
        <w:jc w:val="both"/>
        <w:rPr>
          <w:rFonts w:eastAsia="Times New Roman" w:cstheme="minorHAnsi"/>
          <w:lang w:eastAsia="de-DE"/>
        </w:rPr>
      </w:pPr>
      <w:r>
        <w:rPr>
          <w:rFonts w:eastAsia="Times New Roman" w:cstheme="minorHAnsi"/>
          <w:lang w:eastAsia="de-DE"/>
        </w:rPr>
        <w:t xml:space="preserve">(2) </w:t>
      </w:r>
      <w:r w:rsidRPr="00E81281">
        <w:rPr>
          <w:rFonts w:eastAsia="Times New Roman" w:cstheme="minorHAnsi"/>
          <w:lang w:eastAsia="de-DE"/>
        </w:rPr>
        <w:t>Die andere Vertragspartei kann vor Erteilung der Zustimmung die Vorlage des Auftragsverarbeitungsvertrages verlangen, der mit dem jeweiligen Auftragsverarbeiter geschlossen wer</w:t>
      </w:r>
      <w:r>
        <w:rPr>
          <w:rFonts w:eastAsia="Times New Roman" w:cstheme="minorHAnsi"/>
          <w:lang w:eastAsia="de-DE"/>
        </w:rPr>
        <w:t>den soll</w:t>
      </w:r>
      <w:r w:rsidRPr="00E81281">
        <w:rPr>
          <w:rFonts w:eastAsia="Times New Roman" w:cstheme="minorHAnsi"/>
          <w:lang w:eastAsia="de-DE"/>
        </w:rPr>
        <w:t>, um die Einhaltung der Vorgaben des § 29 KDG zu prüfen.</w:t>
      </w:r>
      <w:r w:rsidR="008222DE">
        <w:rPr>
          <w:rFonts w:eastAsia="Times New Roman" w:cstheme="minorHAnsi"/>
          <w:lang w:eastAsia="de-DE"/>
        </w:rPr>
        <w:t xml:space="preserve"> Aus</w:t>
      </w:r>
      <w:r w:rsidR="00395CDA">
        <w:rPr>
          <w:rFonts w:eastAsia="Times New Roman" w:cstheme="minorHAnsi"/>
          <w:lang w:eastAsia="de-DE"/>
        </w:rPr>
        <w:t xml:space="preserve"> betreffendem </w:t>
      </w:r>
      <w:r w:rsidR="008222DE">
        <w:rPr>
          <w:rFonts w:eastAsia="Times New Roman" w:cstheme="minorHAnsi"/>
          <w:lang w:eastAsia="de-DE"/>
        </w:rPr>
        <w:t xml:space="preserve">Auftragsverarbeitungsvertrag muss </w:t>
      </w:r>
      <w:r w:rsidR="003071F8">
        <w:rPr>
          <w:rFonts w:eastAsia="Times New Roman" w:cstheme="minorHAnsi"/>
          <w:lang w:eastAsia="de-DE"/>
        </w:rPr>
        <w:t>eindeutig</w:t>
      </w:r>
      <w:r w:rsidR="008222DE">
        <w:rPr>
          <w:rFonts w:eastAsia="Times New Roman" w:cstheme="minorHAnsi"/>
          <w:lang w:eastAsia="de-DE"/>
        </w:rPr>
        <w:t xml:space="preserve"> hervorgehen, we</w:t>
      </w:r>
      <w:r w:rsidR="003071F8">
        <w:rPr>
          <w:rFonts w:eastAsia="Times New Roman" w:cstheme="minorHAnsi"/>
          <w:lang w:eastAsia="de-DE"/>
        </w:rPr>
        <w:t>lche</w:t>
      </w:r>
      <w:r w:rsidR="00085F47">
        <w:rPr>
          <w:rFonts w:eastAsia="Times New Roman" w:cstheme="minorHAnsi"/>
          <w:lang w:eastAsia="de-DE"/>
        </w:rPr>
        <w:t xml:space="preserve"> der</w:t>
      </w:r>
      <w:r w:rsidR="003071F8">
        <w:rPr>
          <w:rFonts w:eastAsia="Times New Roman" w:cstheme="minorHAnsi"/>
          <w:lang w:eastAsia="de-DE"/>
        </w:rPr>
        <w:t xml:space="preserve"> </w:t>
      </w:r>
      <w:r w:rsidR="00085F47">
        <w:rPr>
          <w:rFonts w:eastAsia="Times New Roman" w:cstheme="minorHAnsi"/>
          <w:lang w:eastAsia="de-DE"/>
        </w:rPr>
        <w:t>Vertragsp</w:t>
      </w:r>
      <w:r w:rsidR="003071F8">
        <w:rPr>
          <w:rFonts w:eastAsia="Times New Roman" w:cstheme="minorHAnsi"/>
          <w:lang w:eastAsia="de-DE"/>
        </w:rPr>
        <w:t>artei</w:t>
      </w:r>
      <w:r w:rsidR="00085F47">
        <w:rPr>
          <w:rFonts w:eastAsia="Times New Roman" w:cstheme="minorHAnsi"/>
          <w:lang w:eastAsia="de-DE"/>
        </w:rPr>
        <w:t>en</w:t>
      </w:r>
      <w:r w:rsidR="008222DE">
        <w:rPr>
          <w:rFonts w:eastAsia="Times New Roman" w:cstheme="minorHAnsi"/>
          <w:lang w:eastAsia="de-DE"/>
        </w:rPr>
        <w:t xml:space="preserve"> die </w:t>
      </w:r>
      <w:r w:rsidR="003071F8">
        <w:rPr>
          <w:rFonts w:eastAsia="Times New Roman" w:cstheme="minorHAnsi"/>
          <w:lang w:eastAsia="de-DE"/>
        </w:rPr>
        <w:t xml:space="preserve">mit der Auftragsverarbeitung verbundenen </w:t>
      </w:r>
      <w:r w:rsidR="008222DE">
        <w:rPr>
          <w:rFonts w:eastAsia="Times New Roman" w:cstheme="minorHAnsi"/>
          <w:lang w:eastAsia="de-DE"/>
        </w:rPr>
        <w:t xml:space="preserve">Pflichten des Verantwortlichen </w:t>
      </w:r>
      <w:r w:rsidR="003071F8">
        <w:rPr>
          <w:rFonts w:eastAsia="Times New Roman" w:cstheme="minorHAnsi"/>
          <w:lang w:eastAsia="de-DE"/>
        </w:rPr>
        <w:t>wahrnimmt.</w:t>
      </w:r>
    </w:p>
    <w:p w14:paraId="60442A7D" w14:textId="77777777" w:rsidR="0038494B" w:rsidRDefault="0038494B" w:rsidP="00E87BF7">
      <w:pPr>
        <w:spacing w:line="240" w:lineRule="auto"/>
        <w:contextualSpacing/>
        <w:jc w:val="both"/>
        <w:rPr>
          <w:rFonts w:cstheme="minorHAnsi"/>
          <w:lang w:eastAsia="de-DE"/>
        </w:rPr>
      </w:pPr>
    </w:p>
    <w:p w14:paraId="34B51203" w14:textId="4C74B1A2" w:rsidR="00AD3804" w:rsidRPr="00D46F1F" w:rsidRDefault="00801FAF" w:rsidP="00E87BF7">
      <w:pPr>
        <w:spacing w:line="240" w:lineRule="auto"/>
        <w:contextualSpacing/>
        <w:jc w:val="both"/>
        <w:rPr>
          <w:rFonts w:cstheme="minorHAnsi"/>
          <w:lang w:eastAsia="de-DE"/>
        </w:rPr>
      </w:pPr>
      <w:r w:rsidRPr="007A1E42">
        <w:rPr>
          <w:rFonts w:cstheme="minorHAnsi"/>
          <w:lang w:eastAsia="de-DE"/>
        </w:rPr>
        <w:t>(</w:t>
      </w:r>
      <w:r w:rsidR="00085F47">
        <w:rPr>
          <w:rFonts w:cstheme="minorHAnsi"/>
          <w:lang w:eastAsia="de-DE"/>
        </w:rPr>
        <w:t>3</w:t>
      </w:r>
      <w:r w:rsidRPr="007A1E42">
        <w:rPr>
          <w:rFonts w:cstheme="minorHAnsi"/>
          <w:lang w:eastAsia="de-DE"/>
        </w:rPr>
        <w:t xml:space="preserve">) </w:t>
      </w:r>
      <w:r w:rsidR="000E769C" w:rsidRPr="007A1E42">
        <w:rPr>
          <w:rFonts w:cstheme="minorHAnsi"/>
          <w:lang w:eastAsia="de-DE"/>
        </w:rPr>
        <w:t>Die P</w:t>
      </w:r>
      <w:r w:rsidR="00AD3804" w:rsidRPr="007A1E42">
        <w:rPr>
          <w:rFonts w:cstheme="minorHAnsi"/>
          <w:lang w:eastAsia="de-DE"/>
        </w:rPr>
        <w:t>arteien informieren sich gegenseitig rechtzeitig</w:t>
      </w:r>
      <w:r w:rsidR="00EF0CC4">
        <w:rPr>
          <w:rFonts w:cstheme="minorHAnsi"/>
          <w:lang w:eastAsia="de-DE"/>
        </w:rPr>
        <w:t xml:space="preserve"> sowie vollständig</w:t>
      </w:r>
      <w:r w:rsidR="00AD3804" w:rsidRPr="007A1E42">
        <w:rPr>
          <w:rFonts w:cstheme="minorHAnsi"/>
          <w:lang w:eastAsia="de-DE"/>
        </w:rPr>
        <w:t xml:space="preserve"> über jede beabsichtigte Änderung in Bezug auf die Hinzuziehung oder Ersetzung von als Subunternehmer eingesetzten Auftragsverarbeitern und beauftragen nur solche Subunternehmer, die die Anforderungen des Datenschutzrechts und die Festlegungen dieses Vertrages erfüllen. Nicht als Leistungen von Subunternehmern im Sinne dieser Regelung gelten Dienstleistungen, die die Vertragsparteien bei Dritten als Nebenleistung zur Unterstützung der Auftragsdurchführung in Anspruch nehmen, beispielsweise Telekommunikationsdienstleistun</w:t>
      </w:r>
      <w:r w:rsidR="000E769C" w:rsidRPr="007A1E42">
        <w:rPr>
          <w:rFonts w:cstheme="minorHAnsi"/>
          <w:lang w:eastAsia="de-DE"/>
        </w:rPr>
        <w:t>gen und Wartungen. Die P</w:t>
      </w:r>
      <w:r w:rsidR="00AD3804" w:rsidRPr="007A1E42">
        <w:rPr>
          <w:rFonts w:cstheme="minorHAnsi"/>
          <w:lang w:eastAsia="de-DE"/>
        </w:rPr>
        <w:t>arteien sind jedoch verpflichtet, zur Gewährleistung des Schutzes und der Sicherheit der personenbezogenen Daten auch bei fremd vergebenen Nebenleistungen angemessene und gesetzeskonforme vertragliche Vereinbarungen zu treffen sowie Kontrollmaßnahmen zu ergreifen.</w:t>
      </w:r>
      <w:r w:rsidR="00D46F1F">
        <w:rPr>
          <w:rFonts w:cstheme="minorHAnsi"/>
          <w:lang w:eastAsia="de-DE"/>
        </w:rPr>
        <w:t xml:space="preserve"> </w:t>
      </w:r>
      <w:r w:rsidR="00D46F1F" w:rsidRPr="00D46F1F">
        <w:rPr>
          <w:rFonts w:eastAsia="Calibri" w:cstheme="minorHAnsi"/>
          <w:i/>
          <w:sz w:val="20"/>
          <w:szCs w:val="20"/>
        </w:rPr>
        <w:t>[optional: „</w:t>
      </w:r>
      <w:r w:rsidR="00AD3804" w:rsidRPr="00D46F1F">
        <w:rPr>
          <w:rFonts w:eastAsia="Calibri" w:cstheme="minorHAnsi"/>
          <w:i/>
          <w:sz w:val="20"/>
          <w:szCs w:val="20"/>
        </w:rPr>
        <w:t xml:space="preserve">Es werden nur Auftragsverarbeiter in Zusammenhang mit diesem Vertrag eingesetzt, die </w:t>
      </w:r>
      <w:r w:rsidR="00E77AC1" w:rsidRPr="00D46F1F">
        <w:rPr>
          <w:rFonts w:eastAsia="Calibri" w:cstheme="minorHAnsi"/>
          <w:i/>
          <w:sz w:val="20"/>
          <w:szCs w:val="20"/>
        </w:rPr>
        <w:t xml:space="preserve">der gesetzlichen Pflicht zur Bestellung </w:t>
      </w:r>
      <w:r w:rsidR="00AD3804" w:rsidRPr="00D46F1F">
        <w:rPr>
          <w:rFonts w:eastAsia="Calibri" w:cstheme="minorHAnsi"/>
          <w:i/>
          <w:sz w:val="20"/>
          <w:szCs w:val="20"/>
        </w:rPr>
        <w:t>eine</w:t>
      </w:r>
      <w:r w:rsidR="00E77AC1" w:rsidRPr="00D46F1F">
        <w:rPr>
          <w:rFonts w:eastAsia="Calibri" w:cstheme="minorHAnsi"/>
          <w:i/>
          <w:sz w:val="20"/>
          <w:szCs w:val="20"/>
        </w:rPr>
        <w:t>s</w:t>
      </w:r>
      <w:r w:rsidR="00AD3804" w:rsidRPr="00D46F1F">
        <w:rPr>
          <w:rFonts w:eastAsia="Calibri" w:cstheme="minorHAnsi"/>
          <w:i/>
          <w:sz w:val="20"/>
          <w:szCs w:val="20"/>
        </w:rPr>
        <w:t xml:space="preserve"> Datenschutzbeauftragten </w:t>
      </w:r>
      <w:r w:rsidR="00E77AC1" w:rsidRPr="00D46F1F">
        <w:rPr>
          <w:rFonts w:eastAsia="Calibri" w:cstheme="minorHAnsi"/>
          <w:i/>
          <w:sz w:val="20"/>
          <w:szCs w:val="20"/>
        </w:rPr>
        <w:t>unterliegen</w:t>
      </w:r>
      <w:r w:rsidR="00B5370D">
        <w:rPr>
          <w:rFonts w:eastAsia="Calibri" w:cstheme="minorHAnsi"/>
          <w:i/>
          <w:sz w:val="20"/>
          <w:szCs w:val="20"/>
        </w:rPr>
        <w:t>.</w:t>
      </w:r>
      <w:r w:rsidR="00D46F1F" w:rsidRPr="00D46F1F">
        <w:rPr>
          <w:rFonts w:eastAsia="Calibri" w:cstheme="minorHAnsi"/>
          <w:i/>
          <w:sz w:val="20"/>
          <w:szCs w:val="20"/>
        </w:rPr>
        <w:t>“]</w:t>
      </w:r>
    </w:p>
    <w:p w14:paraId="65CCB18E" w14:textId="77777777" w:rsidR="0038494B" w:rsidRDefault="0038494B" w:rsidP="00E87BF7">
      <w:pPr>
        <w:spacing w:line="240" w:lineRule="auto"/>
        <w:contextualSpacing/>
        <w:jc w:val="both"/>
        <w:rPr>
          <w:rFonts w:eastAsia="Calibri" w:cstheme="minorHAnsi"/>
          <w:b/>
        </w:rPr>
      </w:pPr>
    </w:p>
    <w:p w14:paraId="5D825BE6" w14:textId="77777777" w:rsidR="0006330E" w:rsidRPr="007A1E42" w:rsidRDefault="0006330E" w:rsidP="00E87BF7">
      <w:pPr>
        <w:spacing w:line="240" w:lineRule="auto"/>
        <w:contextualSpacing/>
        <w:jc w:val="both"/>
        <w:rPr>
          <w:rFonts w:eastAsia="Calibri" w:cstheme="minorHAnsi"/>
          <w:b/>
        </w:rPr>
      </w:pPr>
    </w:p>
    <w:p w14:paraId="6FA91789" w14:textId="7EBD50CD" w:rsidR="00567CE4" w:rsidRPr="007A1E42" w:rsidRDefault="00567CE4" w:rsidP="0038494B">
      <w:pPr>
        <w:spacing w:line="240" w:lineRule="auto"/>
        <w:contextualSpacing/>
        <w:jc w:val="center"/>
        <w:rPr>
          <w:rFonts w:eastAsia="Calibri" w:cstheme="minorHAnsi"/>
          <w:b/>
        </w:rPr>
      </w:pPr>
      <w:r w:rsidRPr="007A1E42">
        <w:rPr>
          <w:rFonts w:eastAsia="Calibri" w:cstheme="minorHAnsi"/>
          <w:b/>
        </w:rPr>
        <w:t xml:space="preserve">§ </w:t>
      </w:r>
      <w:r w:rsidR="00872D0E" w:rsidRPr="007A1E42">
        <w:rPr>
          <w:rFonts w:eastAsia="Calibri" w:cstheme="minorHAnsi"/>
          <w:b/>
        </w:rPr>
        <w:t>1</w:t>
      </w:r>
      <w:r w:rsidR="00D46F1F">
        <w:rPr>
          <w:rFonts w:eastAsia="Calibri" w:cstheme="minorHAnsi"/>
          <w:b/>
        </w:rPr>
        <w:t>6</w:t>
      </w:r>
    </w:p>
    <w:p w14:paraId="12029007" w14:textId="77777777" w:rsidR="0006330E" w:rsidRDefault="0006330E" w:rsidP="00E87BF7">
      <w:pPr>
        <w:spacing w:line="240" w:lineRule="auto"/>
        <w:contextualSpacing/>
        <w:jc w:val="both"/>
        <w:rPr>
          <w:rFonts w:eastAsia="Calibri" w:cstheme="minorHAnsi"/>
        </w:rPr>
      </w:pPr>
    </w:p>
    <w:p w14:paraId="1670F286" w14:textId="78C48A98" w:rsidR="00567CE4" w:rsidRPr="007A1E42" w:rsidRDefault="000E769C" w:rsidP="00E87BF7">
      <w:pPr>
        <w:spacing w:line="240" w:lineRule="auto"/>
        <w:contextualSpacing/>
        <w:jc w:val="both"/>
        <w:rPr>
          <w:rFonts w:eastAsia="Calibri" w:cstheme="minorHAnsi"/>
        </w:rPr>
      </w:pPr>
      <w:r w:rsidRPr="007A1E42">
        <w:rPr>
          <w:rFonts w:eastAsia="Calibri" w:cstheme="minorHAnsi"/>
        </w:rPr>
        <w:t>Die P</w:t>
      </w:r>
      <w:r w:rsidR="00336EDC" w:rsidRPr="007A1E42">
        <w:rPr>
          <w:rFonts w:eastAsia="Calibri" w:cstheme="minorHAnsi"/>
        </w:rPr>
        <w:t xml:space="preserve">arteien nehmen die Verarbeitungstätigkeiten in das Verarbeitungsverzeichnis nach </w:t>
      </w:r>
      <w:r w:rsidR="00F96166" w:rsidRPr="007A1E42">
        <w:rPr>
          <w:rFonts w:eastAsia="Calibri" w:cstheme="minorHAnsi"/>
        </w:rPr>
        <w:t xml:space="preserve">§ 31 </w:t>
      </w:r>
      <w:r w:rsidR="00336EDC" w:rsidRPr="007A1E42">
        <w:rPr>
          <w:rFonts w:eastAsia="Calibri" w:cstheme="minorHAnsi"/>
        </w:rPr>
        <w:t xml:space="preserve">Abs. 1 </w:t>
      </w:r>
      <w:r w:rsidR="00F96166" w:rsidRPr="007A1E42">
        <w:rPr>
          <w:rFonts w:eastAsia="Calibri" w:cstheme="minorHAnsi"/>
        </w:rPr>
        <w:t xml:space="preserve">KDG </w:t>
      </w:r>
      <w:r w:rsidR="00336EDC" w:rsidRPr="007A1E42">
        <w:rPr>
          <w:rFonts w:eastAsia="Calibri" w:cstheme="minorHAnsi"/>
        </w:rPr>
        <w:t>auf, auch und insbesondere mit einem Vermerk zur Natur des Verarbeitungsverfahrens in gemeinsamer oder alleiniger Verantwortung.</w:t>
      </w:r>
    </w:p>
    <w:p w14:paraId="0236CDBC" w14:textId="77777777" w:rsidR="0038494B" w:rsidRDefault="0038494B" w:rsidP="0053700D">
      <w:pPr>
        <w:spacing w:line="240" w:lineRule="auto"/>
        <w:contextualSpacing/>
        <w:rPr>
          <w:rFonts w:eastAsia="Calibri" w:cstheme="minorHAnsi"/>
          <w:b/>
        </w:rPr>
      </w:pPr>
    </w:p>
    <w:p w14:paraId="70BFEE6B" w14:textId="77777777" w:rsidR="0006330E" w:rsidRDefault="0006330E" w:rsidP="0053700D">
      <w:pPr>
        <w:spacing w:line="240" w:lineRule="auto"/>
        <w:contextualSpacing/>
        <w:rPr>
          <w:rFonts w:eastAsia="Calibri" w:cstheme="minorHAnsi"/>
          <w:b/>
        </w:rPr>
      </w:pPr>
    </w:p>
    <w:p w14:paraId="0614BD2C" w14:textId="49740028" w:rsidR="00AD3804" w:rsidRPr="007A1E42" w:rsidRDefault="00AD3804" w:rsidP="0038494B">
      <w:pPr>
        <w:spacing w:line="240" w:lineRule="auto"/>
        <w:contextualSpacing/>
        <w:jc w:val="center"/>
        <w:rPr>
          <w:rFonts w:eastAsia="Calibri" w:cstheme="minorHAnsi"/>
          <w:b/>
        </w:rPr>
      </w:pPr>
      <w:r w:rsidRPr="007A1E42">
        <w:rPr>
          <w:rFonts w:eastAsia="Calibri" w:cstheme="minorHAnsi"/>
          <w:b/>
        </w:rPr>
        <w:t xml:space="preserve">§ </w:t>
      </w:r>
      <w:r w:rsidR="00872D0E" w:rsidRPr="007A1E42">
        <w:rPr>
          <w:rFonts w:eastAsia="Calibri" w:cstheme="minorHAnsi"/>
          <w:b/>
        </w:rPr>
        <w:t>1</w:t>
      </w:r>
      <w:r w:rsidR="00D46F1F">
        <w:rPr>
          <w:rFonts w:eastAsia="Calibri" w:cstheme="minorHAnsi"/>
          <w:b/>
        </w:rPr>
        <w:t>7</w:t>
      </w:r>
    </w:p>
    <w:p w14:paraId="0DCD1F80" w14:textId="77777777" w:rsidR="0006330E" w:rsidRDefault="0006330E" w:rsidP="00E87BF7">
      <w:pPr>
        <w:spacing w:line="240" w:lineRule="auto"/>
        <w:contextualSpacing/>
        <w:jc w:val="both"/>
        <w:rPr>
          <w:rFonts w:eastAsia="Times New Roman" w:cstheme="minorHAnsi"/>
          <w:lang w:eastAsia="de-DE"/>
        </w:rPr>
      </w:pPr>
    </w:p>
    <w:p w14:paraId="64AA0731" w14:textId="15078650" w:rsidR="007302BB" w:rsidRPr="007A1E42" w:rsidRDefault="0038494B" w:rsidP="00E87BF7">
      <w:pPr>
        <w:spacing w:line="240" w:lineRule="auto"/>
        <w:contextualSpacing/>
        <w:jc w:val="both"/>
        <w:rPr>
          <w:rFonts w:eastAsia="Times New Roman" w:cstheme="minorHAnsi"/>
          <w:lang w:eastAsia="de-DE"/>
        </w:rPr>
      </w:pPr>
      <w:r>
        <w:rPr>
          <w:rFonts w:eastAsia="Times New Roman" w:cstheme="minorHAnsi"/>
          <w:lang w:eastAsia="de-DE"/>
        </w:rPr>
        <w:t xml:space="preserve">(1) </w:t>
      </w:r>
      <w:r w:rsidR="00A01EE1" w:rsidRPr="007A1E42">
        <w:rPr>
          <w:rFonts w:eastAsia="Times New Roman" w:cstheme="minorHAnsi"/>
          <w:lang w:eastAsia="de-DE"/>
        </w:rPr>
        <w:t>Unbeschadet</w:t>
      </w:r>
      <w:r w:rsidR="00AD3804" w:rsidRPr="007A1E42">
        <w:rPr>
          <w:rFonts w:eastAsia="Times New Roman" w:cstheme="minorHAnsi"/>
          <w:lang w:eastAsia="de-DE"/>
        </w:rPr>
        <w:t xml:space="preserve"> der Regelung</w:t>
      </w:r>
      <w:r w:rsidR="007302BB" w:rsidRPr="007A1E42">
        <w:rPr>
          <w:rFonts w:eastAsia="Times New Roman" w:cstheme="minorHAnsi"/>
          <w:lang w:eastAsia="de-DE"/>
        </w:rPr>
        <w:t>en</w:t>
      </w:r>
      <w:r w:rsidR="00AD3804" w:rsidRPr="007A1E42">
        <w:rPr>
          <w:rFonts w:eastAsia="Times New Roman" w:cstheme="minorHAnsi"/>
          <w:lang w:eastAsia="de-DE"/>
        </w:rPr>
        <w:t xml:space="preserve"> diese</w:t>
      </w:r>
      <w:r w:rsidR="000E769C" w:rsidRPr="007A1E42">
        <w:rPr>
          <w:rFonts w:eastAsia="Times New Roman" w:cstheme="minorHAnsi"/>
          <w:lang w:eastAsia="de-DE"/>
        </w:rPr>
        <w:t>s Vertrages haften die P</w:t>
      </w:r>
      <w:r w:rsidR="00AD3804" w:rsidRPr="007A1E42">
        <w:rPr>
          <w:rFonts w:eastAsia="Times New Roman" w:cstheme="minorHAnsi"/>
          <w:lang w:eastAsia="de-DE"/>
        </w:rPr>
        <w:t>arteien für den Schaden, der durch eine nicht de</w:t>
      </w:r>
      <w:r w:rsidR="00F96166" w:rsidRPr="007A1E42">
        <w:rPr>
          <w:rFonts w:eastAsia="Times New Roman" w:cstheme="minorHAnsi"/>
          <w:lang w:eastAsia="de-DE"/>
        </w:rPr>
        <w:t>m KDG</w:t>
      </w:r>
      <w:r w:rsidR="00AD3804" w:rsidRPr="007A1E42">
        <w:rPr>
          <w:rFonts w:eastAsia="Times New Roman" w:cstheme="minorHAnsi"/>
          <w:lang w:eastAsia="de-DE"/>
        </w:rPr>
        <w:t xml:space="preserve"> entsprechende Verarbeitung verursacht wird, im Außenverhältnis gemeinsam gegenüber </w:t>
      </w:r>
      <w:r w:rsidR="00A01EE1" w:rsidRPr="007A1E42">
        <w:rPr>
          <w:rFonts w:eastAsia="Times New Roman" w:cstheme="minorHAnsi"/>
          <w:lang w:eastAsia="de-DE"/>
        </w:rPr>
        <w:t>de</w:t>
      </w:r>
      <w:r w:rsidR="004C60DB" w:rsidRPr="007A1E42">
        <w:rPr>
          <w:rFonts w:eastAsia="Times New Roman" w:cstheme="minorHAnsi"/>
          <w:lang w:eastAsia="de-DE"/>
        </w:rPr>
        <w:t>n betroffenen Personen</w:t>
      </w:r>
      <w:r w:rsidR="00AD3804" w:rsidRPr="007A1E42">
        <w:rPr>
          <w:rFonts w:eastAsia="Times New Roman" w:cstheme="minorHAnsi"/>
          <w:lang w:eastAsia="de-DE"/>
        </w:rPr>
        <w:t>.</w:t>
      </w:r>
    </w:p>
    <w:p w14:paraId="7800C2FF" w14:textId="77777777" w:rsidR="0038494B" w:rsidRDefault="0038494B" w:rsidP="00E87BF7">
      <w:pPr>
        <w:spacing w:line="240" w:lineRule="auto"/>
        <w:contextualSpacing/>
        <w:jc w:val="both"/>
        <w:rPr>
          <w:rFonts w:eastAsia="Times New Roman" w:cstheme="minorHAnsi"/>
          <w:lang w:eastAsia="de-DE"/>
        </w:rPr>
      </w:pPr>
    </w:p>
    <w:p w14:paraId="3B8E0430" w14:textId="5045AEAA" w:rsidR="007E7806" w:rsidRDefault="0038494B" w:rsidP="00E87BF7">
      <w:pPr>
        <w:spacing w:line="240" w:lineRule="auto"/>
        <w:contextualSpacing/>
        <w:jc w:val="both"/>
        <w:rPr>
          <w:rFonts w:eastAsia="Times New Roman" w:cstheme="minorHAnsi"/>
          <w:i/>
          <w:iCs/>
          <w:sz w:val="20"/>
          <w:szCs w:val="20"/>
          <w:lang w:eastAsia="de-DE"/>
        </w:rPr>
      </w:pPr>
      <w:r>
        <w:rPr>
          <w:rFonts w:eastAsia="Times New Roman" w:cstheme="minorHAnsi"/>
          <w:lang w:eastAsia="de-DE"/>
        </w:rPr>
        <w:t xml:space="preserve">(2) </w:t>
      </w:r>
      <w:r w:rsidR="00AD3804" w:rsidRPr="007A1E42">
        <w:rPr>
          <w:rFonts w:eastAsia="Times New Roman" w:cstheme="minorHAnsi"/>
          <w:lang w:eastAsia="de-DE"/>
        </w:rPr>
        <w:t xml:space="preserve">Im Innenverhältnis </w:t>
      </w:r>
      <w:r w:rsidR="000E769C" w:rsidRPr="007A1E42">
        <w:rPr>
          <w:rFonts w:eastAsia="Times New Roman" w:cstheme="minorHAnsi"/>
          <w:lang w:eastAsia="de-DE"/>
        </w:rPr>
        <w:t>haften die P</w:t>
      </w:r>
      <w:r w:rsidR="00AD3804" w:rsidRPr="007A1E42">
        <w:rPr>
          <w:rFonts w:eastAsia="Times New Roman" w:cstheme="minorHAnsi"/>
          <w:lang w:eastAsia="de-DE"/>
        </w:rPr>
        <w:t>arteien, unbeschadet der Regelung</w:t>
      </w:r>
      <w:r w:rsidR="007302BB" w:rsidRPr="007A1E42">
        <w:rPr>
          <w:rFonts w:eastAsia="Times New Roman" w:cstheme="minorHAnsi"/>
          <w:lang w:eastAsia="de-DE"/>
        </w:rPr>
        <w:t>en</w:t>
      </w:r>
      <w:r w:rsidR="00AD3804" w:rsidRPr="007A1E42">
        <w:rPr>
          <w:rFonts w:eastAsia="Times New Roman" w:cstheme="minorHAnsi"/>
          <w:lang w:eastAsia="de-DE"/>
        </w:rPr>
        <w:t xml:space="preserve"> dieses Vertrages, nur für Sch</w:t>
      </w:r>
      <w:r w:rsidR="00E3731A" w:rsidRPr="007A1E42">
        <w:rPr>
          <w:rFonts w:eastAsia="Times New Roman" w:cstheme="minorHAnsi"/>
          <w:lang w:eastAsia="de-DE"/>
        </w:rPr>
        <w:t>ä</w:t>
      </w:r>
      <w:r w:rsidR="00AD3804" w:rsidRPr="007A1E42">
        <w:rPr>
          <w:rFonts w:eastAsia="Times New Roman" w:cstheme="minorHAnsi"/>
          <w:lang w:eastAsia="de-DE"/>
        </w:rPr>
        <w:t xml:space="preserve">den, </w:t>
      </w:r>
      <w:r w:rsidR="00E3731A" w:rsidRPr="007A1E42">
        <w:rPr>
          <w:rFonts w:eastAsia="Times New Roman" w:cstheme="minorHAnsi"/>
          <w:lang w:eastAsia="de-DE"/>
        </w:rPr>
        <w:t xml:space="preserve">die </w:t>
      </w:r>
      <w:r w:rsidR="00AD3804" w:rsidRPr="007A1E42">
        <w:rPr>
          <w:rFonts w:eastAsia="Times New Roman" w:cstheme="minorHAnsi"/>
          <w:lang w:eastAsia="de-DE"/>
        </w:rPr>
        <w:t xml:space="preserve">innerhalb </w:t>
      </w:r>
      <w:r w:rsidR="009F7498" w:rsidRPr="007A1E42">
        <w:rPr>
          <w:rFonts w:eastAsia="Times New Roman" w:cstheme="minorHAnsi"/>
          <w:lang w:eastAsia="de-DE"/>
        </w:rPr>
        <w:t xml:space="preserve">ihres </w:t>
      </w:r>
      <w:r w:rsidR="00AD3804" w:rsidRPr="007A1E42">
        <w:rPr>
          <w:rFonts w:eastAsia="Times New Roman" w:cstheme="minorHAnsi"/>
          <w:lang w:eastAsia="de-DE"/>
        </w:rPr>
        <w:t xml:space="preserve">jeweiligen Wirkbereiches entstanden </w:t>
      </w:r>
      <w:r w:rsidR="00E3731A" w:rsidRPr="007A1E42">
        <w:rPr>
          <w:rFonts w:eastAsia="Times New Roman" w:cstheme="minorHAnsi"/>
          <w:lang w:eastAsia="de-DE"/>
        </w:rPr>
        <w:t>sind</w:t>
      </w:r>
      <w:r w:rsidR="00F97B06">
        <w:rPr>
          <w:rFonts w:eastAsia="Times New Roman" w:cstheme="minorHAnsi"/>
          <w:lang w:eastAsia="de-DE"/>
        </w:rPr>
        <w:t xml:space="preserve"> </w:t>
      </w:r>
      <w:r w:rsidR="00F97B06" w:rsidRPr="00F97B06">
        <w:rPr>
          <w:rFonts w:eastAsia="Times New Roman" w:cstheme="minorHAnsi"/>
          <w:i/>
          <w:iCs/>
          <w:sz w:val="20"/>
          <w:szCs w:val="20"/>
          <w:lang w:eastAsia="de-DE"/>
        </w:rPr>
        <w:t>[</w:t>
      </w:r>
      <w:r w:rsidR="00F97B06">
        <w:rPr>
          <w:rFonts w:eastAsia="Times New Roman" w:cstheme="minorHAnsi"/>
          <w:i/>
          <w:iCs/>
          <w:sz w:val="20"/>
          <w:szCs w:val="20"/>
          <w:lang w:eastAsia="de-DE"/>
        </w:rPr>
        <w:t xml:space="preserve">Hinweis: </w:t>
      </w:r>
      <w:r w:rsidR="00F97B06" w:rsidRPr="00F97B06">
        <w:rPr>
          <w:rFonts w:eastAsia="Times New Roman" w:cstheme="minorHAnsi"/>
          <w:i/>
          <w:iCs/>
          <w:sz w:val="20"/>
          <w:szCs w:val="20"/>
          <w:lang w:eastAsia="de-DE"/>
        </w:rPr>
        <w:t>Regelung der Haftung kann im Innenverhältnis auch anders geregelt werden]</w:t>
      </w:r>
      <w:r w:rsidR="00AD3804" w:rsidRPr="00F97B06">
        <w:rPr>
          <w:rFonts w:eastAsia="Times New Roman" w:cstheme="minorHAnsi"/>
          <w:i/>
          <w:iCs/>
          <w:sz w:val="20"/>
          <w:szCs w:val="20"/>
          <w:lang w:eastAsia="de-DE"/>
        </w:rPr>
        <w:t>.</w:t>
      </w:r>
    </w:p>
    <w:p w14:paraId="1C4A9DAE" w14:textId="758FE197" w:rsidR="0038494B" w:rsidRDefault="0038494B" w:rsidP="00E87BF7">
      <w:pPr>
        <w:spacing w:line="240" w:lineRule="auto"/>
        <w:contextualSpacing/>
        <w:jc w:val="both"/>
        <w:rPr>
          <w:rFonts w:eastAsia="Times New Roman" w:cstheme="minorHAnsi"/>
          <w:lang w:eastAsia="de-DE"/>
        </w:rPr>
      </w:pPr>
    </w:p>
    <w:p w14:paraId="460F84AF" w14:textId="667BD384" w:rsidR="00D27D2D" w:rsidRDefault="005C21AF" w:rsidP="005C21AF">
      <w:pPr>
        <w:spacing w:line="240" w:lineRule="auto"/>
        <w:contextualSpacing/>
        <w:jc w:val="both"/>
        <w:rPr>
          <w:rFonts w:eastAsia="Times New Roman" w:cstheme="minorHAnsi"/>
          <w:lang w:eastAsia="de-DE"/>
        </w:rPr>
      </w:pPr>
      <w:r>
        <w:rPr>
          <w:rFonts w:eastAsia="Times New Roman" w:cstheme="minorHAnsi"/>
          <w:lang w:eastAsia="de-DE"/>
        </w:rPr>
        <w:t xml:space="preserve">(3) </w:t>
      </w:r>
      <w:r w:rsidRPr="005C21AF">
        <w:rPr>
          <w:rFonts w:eastAsia="Times New Roman" w:cstheme="minorHAnsi"/>
          <w:lang w:eastAsia="de-DE"/>
        </w:rPr>
        <w:t>Sollten einzelne Teile dieser Vereinbarung unwirksam sein, so berührt dies die Wirksamkeit der Vereinbarung im Übrigen nicht. Die unwirksamen Bestimmungen sind durch rechtlich zulässige und wirksame Regelungen zu ersetzen, die dem Sinn und Zweck des Vertrages möglichst nahekommen. Gleiches gilt ferner für die Ausfüllung etwaiger Vertragslücken.</w:t>
      </w:r>
    </w:p>
    <w:p w14:paraId="3B7D1DE4" w14:textId="77777777" w:rsidR="00BA057D" w:rsidRDefault="00BA057D" w:rsidP="00E87BF7">
      <w:pPr>
        <w:spacing w:line="240" w:lineRule="auto"/>
        <w:contextualSpacing/>
        <w:jc w:val="both"/>
        <w:rPr>
          <w:rFonts w:eastAsia="Times New Roman" w:cstheme="minorHAnsi"/>
          <w:lang w:eastAsia="de-DE"/>
        </w:rPr>
      </w:pPr>
    </w:p>
    <w:p w14:paraId="613DE95B" w14:textId="77777777" w:rsidR="0053700D" w:rsidRDefault="0053700D" w:rsidP="00E87BF7">
      <w:pPr>
        <w:spacing w:line="240" w:lineRule="auto"/>
        <w:contextualSpacing/>
        <w:jc w:val="both"/>
        <w:rPr>
          <w:rFonts w:eastAsia="Times New Roman" w:cstheme="minorHAnsi"/>
          <w:lang w:eastAsia="de-DE"/>
        </w:rPr>
      </w:pPr>
    </w:p>
    <w:p w14:paraId="1208403D" w14:textId="77777777" w:rsidR="00F02E05" w:rsidRPr="0038494B" w:rsidRDefault="00F02E05" w:rsidP="00E87BF7">
      <w:pPr>
        <w:spacing w:line="240" w:lineRule="auto"/>
        <w:contextualSpacing/>
        <w:jc w:val="both"/>
        <w:rPr>
          <w:rFonts w:eastAsia="Times New Roman" w:cstheme="minorHAnsi"/>
          <w:lang w:eastAsia="de-DE"/>
        </w:rPr>
      </w:pPr>
    </w:p>
    <w:p w14:paraId="2BCE65B4" w14:textId="28206A02" w:rsidR="0038494B" w:rsidRDefault="0038494B" w:rsidP="00E87BF7">
      <w:pPr>
        <w:spacing w:line="240" w:lineRule="auto"/>
        <w:contextualSpacing/>
        <w:jc w:val="both"/>
        <w:rPr>
          <w:rFonts w:eastAsia="Times New Roman" w:cstheme="minorHAnsi"/>
          <w:lang w:eastAsia="de-DE"/>
        </w:rPr>
      </w:pPr>
    </w:p>
    <w:p w14:paraId="1814BCE2" w14:textId="4ABA027E" w:rsidR="0006330E" w:rsidRPr="0038494B" w:rsidRDefault="0006330E" w:rsidP="00E87BF7">
      <w:pPr>
        <w:spacing w:line="240" w:lineRule="auto"/>
        <w:contextualSpacing/>
        <w:jc w:val="both"/>
        <w:rPr>
          <w:rFonts w:eastAsia="Times New Roman" w:cstheme="minorHAnsi"/>
          <w:lang w:eastAsia="de-DE"/>
        </w:rPr>
      </w:pPr>
      <w:r>
        <w:rPr>
          <w:rFonts w:eastAsia="Times New Roman" w:cstheme="minorHAnsi"/>
          <w:lang w:eastAsia="de-DE"/>
        </w:rPr>
        <w:t>………………………………………</w:t>
      </w:r>
      <w:r w:rsidR="005E742F">
        <w:rPr>
          <w:rFonts w:eastAsia="Times New Roman" w:cstheme="minorHAnsi"/>
          <w:lang w:eastAsia="de-DE"/>
        </w:rPr>
        <w:tab/>
      </w:r>
      <w:r w:rsidR="005E742F">
        <w:rPr>
          <w:rFonts w:eastAsia="Times New Roman" w:cstheme="minorHAnsi"/>
          <w:lang w:eastAsia="de-DE"/>
        </w:rPr>
        <w:tab/>
      </w:r>
      <w:r w:rsidR="005E742F">
        <w:rPr>
          <w:rFonts w:eastAsia="Times New Roman" w:cstheme="minorHAnsi"/>
          <w:lang w:eastAsia="de-DE"/>
        </w:rPr>
        <w:tab/>
      </w:r>
      <w:r w:rsidR="005E742F">
        <w:rPr>
          <w:rFonts w:eastAsia="Times New Roman" w:cstheme="minorHAnsi"/>
          <w:lang w:eastAsia="de-DE"/>
        </w:rPr>
        <w:tab/>
      </w:r>
      <w:r w:rsidR="005E742F">
        <w:rPr>
          <w:rFonts w:eastAsia="Times New Roman" w:cstheme="minorHAnsi"/>
          <w:lang w:eastAsia="de-DE"/>
        </w:rPr>
        <w:tab/>
        <w:t>…………………………………………..</w:t>
      </w:r>
    </w:p>
    <w:p w14:paraId="7E8F8A5E" w14:textId="6CBAC1AC" w:rsidR="0038494B" w:rsidRDefault="0038494B" w:rsidP="00E87BF7">
      <w:pPr>
        <w:spacing w:line="240" w:lineRule="auto"/>
        <w:contextualSpacing/>
        <w:jc w:val="both"/>
        <w:rPr>
          <w:rFonts w:cstheme="minorHAnsi"/>
        </w:rPr>
      </w:pPr>
      <w:r>
        <w:rPr>
          <w:rFonts w:cstheme="minorHAnsi"/>
        </w:rPr>
        <w:t>Ort, Datum</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Ort, Datum</w:t>
      </w:r>
    </w:p>
    <w:p w14:paraId="53A4E749" w14:textId="7849B967" w:rsidR="0038494B" w:rsidRDefault="0038494B" w:rsidP="00E87BF7">
      <w:pPr>
        <w:spacing w:line="240" w:lineRule="auto"/>
        <w:contextualSpacing/>
        <w:jc w:val="both"/>
        <w:rPr>
          <w:rFonts w:cstheme="minorHAnsi"/>
        </w:rPr>
      </w:pPr>
    </w:p>
    <w:p w14:paraId="4B8EBB6B" w14:textId="77777777" w:rsidR="0053700D" w:rsidRDefault="0053700D" w:rsidP="00E87BF7">
      <w:pPr>
        <w:spacing w:line="240" w:lineRule="auto"/>
        <w:contextualSpacing/>
        <w:jc w:val="both"/>
        <w:rPr>
          <w:rFonts w:cstheme="minorHAnsi"/>
        </w:rPr>
      </w:pPr>
    </w:p>
    <w:p w14:paraId="404F11C6" w14:textId="77777777" w:rsidR="00586B9E" w:rsidRDefault="00586B9E" w:rsidP="00E87BF7">
      <w:pPr>
        <w:spacing w:line="240" w:lineRule="auto"/>
        <w:contextualSpacing/>
        <w:jc w:val="both"/>
        <w:rPr>
          <w:rFonts w:cstheme="minorHAnsi"/>
        </w:rPr>
      </w:pPr>
    </w:p>
    <w:p w14:paraId="3F5A951C" w14:textId="11173435" w:rsidR="0038494B" w:rsidRDefault="0038494B" w:rsidP="00E87BF7">
      <w:pPr>
        <w:spacing w:line="240" w:lineRule="auto"/>
        <w:contextualSpacing/>
        <w:jc w:val="both"/>
        <w:rPr>
          <w:rFonts w:cstheme="minorHAnsi"/>
        </w:rPr>
      </w:pPr>
    </w:p>
    <w:p w14:paraId="23A2F1CA" w14:textId="7E3225CF" w:rsidR="0038494B" w:rsidRDefault="0038494B" w:rsidP="00D27D2D">
      <w:pPr>
        <w:spacing w:line="240" w:lineRule="auto"/>
        <w:contextualSpacing/>
        <w:jc w:val="both"/>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r>
        <w:rPr>
          <w:rFonts w:cstheme="minorHAnsi"/>
        </w:rPr>
        <w:tab/>
        <w:t>…………………………………………..</w:t>
      </w:r>
    </w:p>
    <w:p w14:paraId="24E07148" w14:textId="45B3C829" w:rsidR="00DB5B40" w:rsidRDefault="0006330E" w:rsidP="00DB5B40">
      <w:pPr>
        <w:spacing w:line="240" w:lineRule="auto"/>
        <w:contextualSpacing/>
        <w:jc w:val="both"/>
        <w:rPr>
          <w:rFonts w:cstheme="minorHAnsi"/>
        </w:rPr>
      </w:pPr>
      <w:r>
        <w:rPr>
          <w:rFonts w:cstheme="minorHAnsi"/>
        </w:rPr>
        <w:t>Unterschrift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Unterschrift</w:t>
      </w:r>
    </w:p>
    <w:p w14:paraId="6F962BD6" w14:textId="77777777" w:rsidR="00DB5B40" w:rsidRDefault="00DB5B40" w:rsidP="00DB5B40">
      <w:pPr>
        <w:spacing w:line="240" w:lineRule="auto"/>
        <w:contextualSpacing/>
        <w:jc w:val="both"/>
        <w:rPr>
          <w:rFonts w:cstheme="minorHAnsi"/>
        </w:rPr>
      </w:pPr>
    </w:p>
    <w:p w14:paraId="28E02E55" w14:textId="3D489E3F" w:rsidR="00DB5B40" w:rsidRPr="00800698" w:rsidRDefault="004E435F" w:rsidP="000F7AEF">
      <w:pPr>
        <w:rPr>
          <w:rFonts w:cstheme="minorHAnsi"/>
          <w:b/>
          <w:bCs/>
          <w:sz w:val="32"/>
          <w:szCs w:val="32"/>
        </w:rPr>
      </w:pPr>
      <w:r>
        <w:rPr>
          <w:rFonts w:cstheme="minorHAnsi"/>
        </w:rPr>
        <w:br w:type="column"/>
      </w:r>
      <w:r w:rsidR="00DB5B40" w:rsidRPr="00800698">
        <w:rPr>
          <w:rFonts w:cstheme="minorHAnsi"/>
          <w:b/>
          <w:bCs/>
          <w:sz w:val="32"/>
          <w:szCs w:val="32"/>
        </w:rPr>
        <w:t>Anlage 1</w:t>
      </w:r>
    </w:p>
    <w:p w14:paraId="79D4A410" w14:textId="77777777" w:rsidR="00DB5B40" w:rsidRDefault="00DB5B40" w:rsidP="00DB5B40">
      <w:pPr>
        <w:spacing w:line="240" w:lineRule="auto"/>
        <w:contextualSpacing/>
        <w:jc w:val="both"/>
        <w:rPr>
          <w:rFonts w:cstheme="minorHAnsi"/>
        </w:rPr>
      </w:pPr>
    </w:p>
    <w:p w14:paraId="01A71817" w14:textId="6AE05E1B" w:rsidR="00DB5B40" w:rsidRPr="009336A8" w:rsidRDefault="00DB5B40" w:rsidP="00DB5B40">
      <w:pPr>
        <w:spacing w:line="240" w:lineRule="auto"/>
        <w:contextualSpacing/>
        <w:rPr>
          <w:rFonts w:cstheme="minorHAnsi"/>
          <w:b/>
          <w:bCs/>
          <w:sz w:val="28"/>
          <w:szCs w:val="28"/>
        </w:rPr>
      </w:pPr>
      <w:r w:rsidRPr="009336A8">
        <w:rPr>
          <w:rFonts w:cstheme="minorHAnsi"/>
          <w:b/>
          <w:bCs/>
          <w:sz w:val="28"/>
          <w:szCs w:val="28"/>
        </w:rPr>
        <w:t xml:space="preserve">Technische und organisatorische Maßnahmen (TOM) i. S. d. § </w:t>
      </w:r>
      <w:r w:rsidR="006C4000" w:rsidRPr="009336A8">
        <w:rPr>
          <w:rFonts w:cstheme="minorHAnsi"/>
          <w:b/>
          <w:bCs/>
          <w:sz w:val="28"/>
          <w:szCs w:val="28"/>
        </w:rPr>
        <w:t>26</w:t>
      </w:r>
      <w:r w:rsidRPr="009336A8">
        <w:rPr>
          <w:rFonts w:cstheme="minorHAnsi"/>
          <w:b/>
          <w:bCs/>
          <w:sz w:val="28"/>
          <w:szCs w:val="28"/>
        </w:rPr>
        <w:t xml:space="preserve"> </w:t>
      </w:r>
      <w:r w:rsidR="006C4000" w:rsidRPr="009336A8">
        <w:rPr>
          <w:rFonts w:cstheme="minorHAnsi"/>
          <w:b/>
          <w:bCs/>
          <w:sz w:val="28"/>
          <w:szCs w:val="28"/>
        </w:rPr>
        <w:t>KDG</w:t>
      </w:r>
    </w:p>
    <w:p w14:paraId="0066E842" w14:textId="77777777" w:rsidR="00C0726F" w:rsidRDefault="00C0726F" w:rsidP="00DB5B40">
      <w:pPr>
        <w:spacing w:line="240" w:lineRule="auto"/>
        <w:contextualSpacing/>
        <w:rPr>
          <w:rFonts w:cstheme="minorHAnsi"/>
          <w:b/>
          <w:bCs/>
          <w:sz w:val="24"/>
          <w:szCs w:val="24"/>
        </w:rPr>
      </w:pPr>
    </w:p>
    <w:p w14:paraId="3FAD2688" w14:textId="272FAD50" w:rsidR="00C0726F" w:rsidRDefault="009336A8" w:rsidP="00EC0D9D">
      <w:pPr>
        <w:spacing w:line="240" w:lineRule="auto"/>
        <w:contextualSpacing/>
        <w:rPr>
          <w:rFonts w:cstheme="minorHAnsi"/>
          <w:b/>
          <w:bCs/>
          <w:sz w:val="24"/>
          <w:szCs w:val="24"/>
        </w:rPr>
      </w:pPr>
      <w:r>
        <w:rPr>
          <w:rFonts w:cstheme="minorHAnsi"/>
          <w:b/>
          <w:bCs/>
          <w:sz w:val="24"/>
          <w:szCs w:val="24"/>
        </w:rPr>
        <w:t>I</w:t>
      </w:r>
      <w:r w:rsidR="00EC0D9D">
        <w:rPr>
          <w:rFonts w:cstheme="minorHAnsi"/>
          <w:b/>
          <w:bCs/>
          <w:sz w:val="24"/>
          <w:szCs w:val="24"/>
        </w:rPr>
        <w:t xml:space="preserve">. </w:t>
      </w:r>
      <w:r w:rsidR="00EC0D9D" w:rsidRPr="00EC0D9D">
        <w:rPr>
          <w:rFonts w:cstheme="minorHAnsi"/>
          <w:b/>
          <w:bCs/>
          <w:sz w:val="24"/>
          <w:szCs w:val="24"/>
        </w:rPr>
        <w:t>Vertraulichkeit</w:t>
      </w:r>
      <w:r w:rsidR="00433237">
        <w:rPr>
          <w:rFonts w:cstheme="minorHAnsi"/>
          <w:b/>
          <w:bCs/>
          <w:sz w:val="24"/>
          <w:szCs w:val="24"/>
        </w:rPr>
        <w:t xml:space="preserve"> </w:t>
      </w:r>
      <w:r w:rsidR="00433237" w:rsidRPr="00433237">
        <w:rPr>
          <w:rFonts w:cstheme="minorHAnsi"/>
          <w:b/>
          <w:bCs/>
          <w:sz w:val="24"/>
          <w:szCs w:val="24"/>
        </w:rPr>
        <w:t xml:space="preserve">gem. § 26 Abs. 1 </w:t>
      </w:r>
      <w:proofErr w:type="spellStart"/>
      <w:r w:rsidR="00433237" w:rsidRPr="00433237">
        <w:rPr>
          <w:rFonts w:cstheme="minorHAnsi"/>
          <w:b/>
          <w:bCs/>
          <w:sz w:val="24"/>
          <w:szCs w:val="24"/>
        </w:rPr>
        <w:t>lit</w:t>
      </w:r>
      <w:proofErr w:type="spellEnd"/>
      <w:r w:rsidR="00433237" w:rsidRPr="00433237">
        <w:rPr>
          <w:rFonts w:cstheme="minorHAnsi"/>
          <w:b/>
          <w:bCs/>
          <w:sz w:val="24"/>
          <w:szCs w:val="24"/>
        </w:rPr>
        <w:t>. b KDG</w:t>
      </w:r>
    </w:p>
    <w:p w14:paraId="39656B16" w14:textId="77777777" w:rsidR="00630FC6" w:rsidRDefault="00630FC6" w:rsidP="00EC0D9D">
      <w:pPr>
        <w:spacing w:line="240" w:lineRule="auto"/>
        <w:contextualSpacing/>
        <w:rPr>
          <w:rFonts w:cstheme="minorHAnsi"/>
          <w:b/>
          <w:bCs/>
          <w:sz w:val="24"/>
          <w:szCs w:val="24"/>
        </w:rPr>
      </w:pPr>
    </w:p>
    <w:p w14:paraId="5CADD5F4" w14:textId="6B8FF98F" w:rsidR="009336A8" w:rsidRDefault="00630FC6" w:rsidP="00630FC6">
      <w:pPr>
        <w:spacing w:line="240" w:lineRule="auto"/>
        <w:rPr>
          <w:rFonts w:cstheme="minorHAnsi"/>
          <w:b/>
          <w:bCs/>
        </w:rPr>
      </w:pPr>
      <w:r w:rsidRPr="009B3808">
        <w:rPr>
          <w:rFonts w:cstheme="minorHAnsi"/>
          <w:b/>
          <w:bCs/>
        </w:rPr>
        <w:t>1. Zutrittskontrolle</w:t>
      </w:r>
    </w:p>
    <w:p w14:paraId="66266A1D" w14:textId="7C080DFE" w:rsidR="00F75859" w:rsidRDefault="00F75859" w:rsidP="006011DD">
      <w:pPr>
        <w:spacing w:after="0" w:line="240" w:lineRule="auto"/>
        <w:jc w:val="both"/>
        <w:rPr>
          <w:rFonts w:cstheme="minorHAnsi"/>
          <w:i/>
          <w:iCs/>
          <w:sz w:val="20"/>
          <w:szCs w:val="20"/>
        </w:rPr>
      </w:pPr>
      <w:r w:rsidRPr="00F75859">
        <w:rPr>
          <w:rFonts w:cstheme="minorHAnsi"/>
          <w:i/>
          <w:iCs/>
          <w:sz w:val="20"/>
          <w:szCs w:val="20"/>
        </w:rPr>
        <w:t>[Maßnahmen, die geeignet sind, Unbefugten den Zutritt zu Datenverarbeitungsanlagen, mit denen personenbezogene Daten verarbeitet oder genutzt werden, zu verwehren. Als Maßnahmen zur Zutrittskontrolle können zur Gebäude- und Raumsicherung unter anderem automatische Zutrittskontrollsysteme, Einsatz von Chipkarten und Transponder, Kontrolle des Zutritts durch Pförtnerdienste und Alarmanlagen eingesetzt werden. Server, Telekommunikationsanlagen, Netzwerktechnik und ähnliche Anlagen sind in verschließbaren Serverschränken zu schützen. Darüber hinaus ist es sinnvoll, die Zutrittskontrolle auch durch organisatorische Maßnahmen (z.B. Dienstanweisung, die das Verschließen der Diensträume bei Abwesenheit vorsieht) zu stützen.]</w:t>
      </w:r>
    </w:p>
    <w:p w14:paraId="5497F5B3" w14:textId="77777777" w:rsidR="00AF43A3" w:rsidRPr="00F75859" w:rsidRDefault="00AF43A3" w:rsidP="006011DD">
      <w:pPr>
        <w:spacing w:after="0" w:line="240" w:lineRule="auto"/>
        <w:jc w:val="both"/>
        <w:rPr>
          <w:rFonts w:cstheme="minorHAnsi"/>
          <w:i/>
          <w:iCs/>
          <w:sz w:val="20"/>
          <w:szCs w:val="20"/>
        </w:rPr>
      </w:pPr>
    </w:p>
    <w:tbl>
      <w:tblPr>
        <w:tblStyle w:val="Tabellenraster"/>
        <w:tblW w:w="0" w:type="auto"/>
        <w:tblLook w:val="04A0" w:firstRow="1" w:lastRow="0" w:firstColumn="1" w:lastColumn="0" w:noHBand="0" w:noVBand="1"/>
      </w:tblPr>
      <w:tblGrid>
        <w:gridCol w:w="4531"/>
        <w:gridCol w:w="4531"/>
      </w:tblGrid>
      <w:tr w:rsidR="00F63BBC" w14:paraId="3ADE8C2D" w14:textId="77777777" w:rsidTr="00F63BBC">
        <w:tc>
          <w:tcPr>
            <w:tcW w:w="4531" w:type="dxa"/>
          </w:tcPr>
          <w:p w14:paraId="359F9350" w14:textId="6C1F8BE6" w:rsidR="00F63BBC" w:rsidRDefault="00F63BBC" w:rsidP="00F63BBC">
            <w:pPr>
              <w:jc w:val="center"/>
              <w:rPr>
                <w:rFonts w:cstheme="minorHAnsi"/>
                <w:b/>
                <w:bCs/>
                <w:sz w:val="24"/>
                <w:szCs w:val="24"/>
              </w:rPr>
            </w:pPr>
            <w:r w:rsidRPr="009B3808">
              <w:rPr>
                <w:rFonts w:cstheme="minorHAnsi"/>
                <w:b/>
                <w:bCs/>
              </w:rPr>
              <w:t>Technische Maßnahmen</w:t>
            </w:r>
          </w:p>
        </w:tc>
        <w:tc>
          <w:tcPr>
            <w:tcW w:w="4531" w:type="dxa"/>
          </w:tcPr>
          <w:p w14:paraId="45E34518" w14:textId="3F606BA0" w:rsidR="00F63BBC" w:rsidRDefault="00F63BBC" w:rsidP="00F63BBC">
            <w:pPr>
              <w:jc w:val="center"/>
              <w:rPr>
                <w:rFonts w:cstheme="minorHAnsi"/>
                <w:b/>
                <w:bCs/>
                <w:sz w:val="24"/>
                <w:szCs w:val="24"/>
              </w:rPr>
            </w:pPr>
            <w:r w:rsidRPr="009B3808">
              <w:rPr>
                <w:rFonts w:cstheme="minorHAnsi"/>
                <w:b/>
                <w:bCs/>
              </w:rPr>
              <w:t>Organisatorische Maßnahmen</w:t>
            </w:r>
          </w:p>
        </w:tc>
      </w:tr>
      <w:tr w:rsidR="00F63BBC" w14:paraId="71728CB5" w14:textId="77777777" w:rsidTr="00F63BBC">
        <w:tc>
          <w:tcPr>
            <w:tcW w:w="4531" w:type="dxa"/>
          </w:tcPr>
          <w:p w14:paraId="06B467C1" w14:textId="77777777" w:rsidR="00F63BBC" w:rsidRDefault="00F63BBC" w:rsidP="00431C1A">
            <w:pPr>
              <w:rPr>
                <w:rFonts w:cstheme="minorHAnsi"/>
                <w:b/>
                <w:bCs/>
                <w:sz w:val="24"/>
                <w:szCs w:val="24"/>
              </w:rPr>
            </w:pPr>
          </w:p>
        </w:tc>
        <w:tc>
          <w:tcPr>
            <w:tcW w:w="4531" w:type="dxa"/>
          </w:tcPr>
          <w:p w14:paraId="51FCFC94" w14:textId="77777777" w:rsidR="00F63BBC" w:rsidRDefault="00F63BBC" w:rsidP="00431C1A">
            <w:pPr>
              <w:rPr>
                <w:rFonts w:cstheme="minorHAnsi"/>
                <w:b/>
                <w:bCs/>
                <w:sz w:val="24"/>
                <w:szCs w:val="24"/>
              </w:rPr>
            </w:pPr>
          </w:p>
        </w:tc>
      </w:tr>
      <w:tr w:rsidR="00F63BBC" w14:paraId="4E1522B7" w14:textId="77777777" w:rsidTr="00F63BBC">
        <w:tc>
          <w:tcPr>
            <w:tcW w:w="4531" w:type="dxa"/>
          </w:tcPr>
          <w:p w14:paraId="528CFEE1" w14:textId="77777777" w:rsidR="00F63BBC" w:rsidRDefault="00F63BBC" w:rsidP="00431C1A">
            <w:pPr>
              <w:rPr>
                <w:rFonts w:cstheme="minorHAnsi"/>
                <w:b/>
                <w:bCs/>
                <w:sz w:val="24"/>
                <w:szCs w:val="24"/>
              </w:rPr>
            </w:pPr>
          </w:p>
        </w:tc>
        <w:tc>
          <w:tcPr>
            <w:tcW w:w="4531" w:type="dxa"/>
          </w:tcPr>
          <w:p w14:paraId="061AD2C9" w14:textId="77777777" w:rsidR="00F63BBC" w:rsidRDefault="00F63BBC" w:rsidP="00431C1A">
            <w:pPr>
              <w:rPr>
                <w:rFonts w:cstheme="minorHAnsi"/>
                <w:b/>
                <w:bCs/>
                <w:sz w:val="24"/>
                <w:szCs w:val="24"/>
              </w:rPr>
            </w:pPr>
          </w:p>
        </w:tc>
      </w:tr>
      <w:tr w:rsidR="00F63BBC" w14:paraId="5D4502E9" w14:textId="77777777" w:rsidTr="00F63BBC">
        <w:tc>
          <w:tcPr>
            <w:tcW w:w="4531" w:type="dxa"/>
          </w:tcPr>
          <w:p w14:paraId="1BE19B14" w14:textId="77777777" w:rsidR="00F63BBC" w:rsidRDefault="00F63BBC" w:rsidP="00431C1A">
            <w:pPr>
              <w:rPr>
                <w:rFonts w:cstheme="minorHAnsi"/>
                <w:b/>
                <w:bCs/>
                <w:sz w:val="24"/>
                <w:szCs w:val="24"/>
              </w:rPr>
            </w:pPr>
          </w:p>
        </w:tc>
        <w:tc>
          <w:tcPr>
            <w:tcW w:w="4531" w:type="dxa"/>
          </w:tcPr>
          <w:p w14:paraId="39070484" w14:textId="77777777" w:rsidR="00F63BBC" w:rsidRDefault="00F63BBC" w:rsidP="00431C1A">
            <w:pPr>
              <w:rPr>
                <w:rFonts w:cstheme="minorHAnsi"/>
                <w:b/>
                <w:bCs/>
                <w:sz w:val="24"/>
                <w:szCs w:val="24"/>
              </w:rPr>
            </w:pPr>
          </w:p>
        </w:tc>
      </w:tr>
    </w:tbl>
    <w:p w14:paraId="0218BC89" w14:textId="77777777" w:rsidR="00630FC6" w:rsidRDefault="00630FC6" w:rsidP="00A83ED9">
      <w:pPr>
        <w:spacing w:after="0" w:line="240" w:lineRule="auto"/>
        <w:rPr>
          <w:rFonts w:cstheme="minorHAnsi"/>
          <w:b/>
          <w:bCs/>
          <w:sz w:val="24"/>
          <w:szCs w:val="24"/>
        </w:rPr>
      </w:pPr>
    </w:p>
    <w:p w14:paraId="3AD88A00" w14:textId="6CFE1AEF" w:rsidR="006F7C27" w:rsidRPr="00A83ED9" w:rsidRDefault="00A74A08" w:rsidP="006011DD">
      <w:pPr>
        <w:spacing w:after="0" w:line="360" w:lineRule="auto"/>
        <w:rPr>
          <w:rFonts w:cstheme="minorHAnsi"/>
        </w:rPr>
      </w:pPr>
      <w:r>
        <w:rPr>
          <w:rFonts w:cstheme="minorHAnsi"/>
        </w:rPr>
        <w:t xml:space="preserve">Ggf. </w:t>
      </w:r>
      <w:r w:rsidR="00633943">
        <w:rPr>
          <w:rFonts w:cstheme="minorHAnsi"/>
        </w:rPr>
        <w:t>w</w:t>
      </w:r>
      <w:r w:rsidR="006F7C27" w:rsidRPr="00A83ED9">
        <w:rPr>
          <w:rFonts w:cstheme="minorHAnsi"/>
        </w:rPr>
        <w:t xml:space="preserve">eitere Maßnahmen </w:t>
      </w:r>
      <w:r w:rsidR="00607114" w:rsidRPr="00A83ED9">
        <w:rPr>
          <w:rFonts w:cstheme="minorHAnsi"/>
          <w:i/>
          <w:iCs/>
          <w:sz w:val="20"/>
          <w:szCs w:val="20"/>
        </w:rPr>
        <w:t>[</w:t>
      </w:r>
      <w:r w:rsidR="006F7C27" w:rsidRPr="00A83ED9">
        <w:rPr>
          <w:rFonts w:cstheme="minorHAnsi"/>
          <w:i/>
          <w:iCs/>
          <w:sz w:val="20"/>
          <w:szCs w:val="20"/>
        </w:rPr>
        <w:t>bitte hier beschreiben</w:t>
      </w:r>
      <w:r w:rsidR="00607114" w:rsidRPr="00A83ED9">
        <w:rPr>
          <w:rFonts w:cstheme="minorHAnsi"/>
          <w:i/>
          <w:iCs/>
          <w:sz w:val="20"/>
          <w:szCs w:val="20"/>
        </w:rPr>
        <w:t>]</w:t>
      </w:r>
      <w:r w:rsidR="006F7C27" w:rsidRPr="00A83ED9">
        <w:rPr>
          <w:rFonts w:cstheme="minorHAnsi"/>
        </w:rPr>
        <w:t>:</w:t>
      </w:r>
    </w:p>
    <w:p w14:paraId="2CA241B0" w14:textId="77777777" w:rsidR="006F7C27" w:rsidRDefault="006F7C27" w:rsidP="006011DD">
      <w:pPr>
        <w:spacing w:after="0" w:line="360" w:lineRule="auto"/>
        <w:rPr>
          <w:rFonts w:cstheme="minorHAnsi"/>
          <w:b/>
          <w:bCs/>
          <w:sz w:val="24"/>
          <w:szCs w:val="24"/>
        </w:rPr>
      </w:pPr>
    </w:p>
    <w:p w14:paraId="0F9B6136" w14:textId="60969C40" w:rsidR="00F63BBC" w:rsidRDefault="005E2479" w:rsidP="006011DD">
      <w:pPr>
        <w:spacing w:after="0" w:line="360" w:lineRule="auto"/>
        <w:rPr>
          <w:rFonts w:cstheme="minorHAnsi"/>
          <w:b/>
          <w:bCs/>
        </w:rPr>
      </w:pPr>
      <w:r w:rsidRPr="009B3808">
        <w:rPr>
          <w:rFonts w:cstheme="minorHAnsi"/>
          <w:b/>
          <w:bCs/>
        </w:rPr>
        <w:t>2. Zugangskontrolle</w:t>
      </w:r>
    </w:p>
    <w:p w14:paraId="21072247" w14:textId="4FF56C8D" w:rsidR="00F75859" w:rsidRDefault="00F75859" w:rsidP="006011DD">
      <w:pPr>
        <w:spacing w:after="0" w:line="240" w:lineRule="auto"/>
        <w:jc w:val="both"/>
        <w:rPr>
          <w:rFonts w:cstheme="minorHAnsi"/>
          <w:i/>
          <w:iCs/>
          <w:sz w:val="20"/>
          <w:szCs w:val="20"/>
        </w:rPr>
      </w:pPr>
      <w:r>
        <w:rPr>
          <w:rFonts w:cstheme="minorHAnsi"/>
          <w:i/>
          <w:iCs/>
          <w:sz w:val="20"/>
          <w:szCs w:val="20"/>
        </w:rPr>
        <w:t>[</w:t>
      </w:r>
      <w:r w:rsidRPr="00F75859">
        <w:rPr>
          <w:rFonts w:cstheme="minorHAnsi"/>
          <w:i/>
          <w:iCs/>
          <w:sz w:val="20"/>
          <w:szCs w:val="20"/>
        </w:rPr>
        <w:t>Maßnahmen, die geeignet sind zu verhindern, dass Datenverarbeitungssysteme (Computer) von Unbefugten genutzt werden können.</w:t>
      </w:r>
      <w:r w:rsidR="006011DD">
        <w:rPr>
          <w:rFonts w:cstheme="minorHAnsi"/>
          <w:i/>
          <w:iCs/>
          <w:sz w:val="20"/>
          <w:szCs w:val="20"/>
        </w:rPr>
        <w:t xml:space="preserve"> </w:t>
      </w:r>
      <w:r w:rsidRPr="00F75859">
        <w:rPr>
          <w:rFonts w:cstheme="minorHAnsi"/>
          <w:i/>
          <w:iCs/>
          <w:sz w:val="20"/>
          <w:szCs w:val="20"/>
        </w:rPr>
        <w:t xml:space="preserve">Mit Zugangskontrolle ist die unbefugte Verhinderung der Nutzung von Anlagen gemeint. Möglichkeiten sind beispielsweise Bootpasswort, Benutzerkennung mit Passwort für Betriebssysteme und eingesetzte Softwareprodukte, Bildschirmschoner mit Passwort, der Einsatz von Chipkarten zur Anmeldung wie auch der Einsatz von </w:t>
      </w:r>
      <w:proofErr w:type="spellStart"/>
      <w:r w:rsidRPr="00F75859">
        <w:rPr>
          <w:rFonts w:cstheme="minorHAnsi"/>
          <w:i/>
          <w:iCs/>
          <w:sz w:val="20"/>
          <w:szCs w:val="20"/>
        </w:rPr>
        <w:t>CallBack</w:t>
      </w:r>
      <w:proofErr w:type="spellEnd"/>
      <w:r w:rsidRPr="00F75859">
        <w:rPr>
          <w:rFonts w:cstheme="minorHAnsi"/>
          <w:i/>
          <w:iCs/>
          <w:sz w:val="20"/>
          <w:szCs w:val="20"/>
        </w:rPr>
        <w:t>-Verfahren. Darüber hinaus können auch organisatorische Maßnahmen notwendig sein, um beispielsweise eine unbefugte Einsichtnahme zu verhindern (z.B. Vorgaben zur Aufstellung von Bildschirmen, Herausgabe von Orientierungshilfen für die Anwender zur Wahl eines „guten“ Passworts).</w:t>
      </w:r>
      <w:r>
        <w:rPr>
          <w:rFonts w:cstheme="minorHAnsi"/>
          <w:i/>
          <w:iCs/>
          <w:sz w:val="20"/>
          <w:szCs w:val="20"/>
        </w:rPr>
        <w:t>]</w:t>
      </w:r>
    </w:p>
    <w:p w14:paraId="4F21781F" w14:textId="77777777" w:rsidR="00AF43A3" w:rsidRPr="00F75859" w:rsidRDefault="00AF43A3" w:rsidP="006011DD">
      <w:pPr>
        <w:spacing w:after="0" w:line="240" w:lineRule="auto"/>
        <w:jc w:val="both"/>
        <w:rPr>
          <w:rFonts w:cstheme="minorHAnsi"/>
          <w:i/>
          <w:iCs/>
          <w:sz w:val="20"/>
          <w:szCs w:val="20"/>
        </w:rPr>
      </w:pPr>
    </w:p>
    <w:tbl>
      <w:tblPr>
        <w:tblStyle w:val="Tabellenraster"/>
        <w:tblW w:w="0" w:type="auto"/>
        <w:tblLook w:val="04A0" w:firstRow="1" w:lastRow="0" w:firstColumn="1" w:lastColumn="0" w:noHBand="0" w:noVBand="1"/>
      </w:tblPr>
      <w:tblGrid>
        <w:gridCol w:w="4531"/>
        <w:gridCol w:w="4531"/>
      </w:tblGrid>
      <w:tr w:rsidR="005E2479" w14:paraId="1413C90D" w14:textId="77777777" w:rsidTr="005E2479">
        <w:tc>
          <w:tcPr>
            <w:tcW w:w="4531" w:type="dxa"/>
          </w:tcPr>
          <w:p w14:paraId="346184B8" w14:textId="07A194FC" w:rsidR="005E2479" w:rsidRDefault="005E2479" w:rsidP="005E2479">
            <w:pPr>
              <w:jc w:val="center"/>
              <w:rPr>
                <w:rFonts w:cstheme="minorHAnsi"/>
                <w:b/>
                <w:bCs/>
                <w:sz w:val="24"/>
                <w:szCs w:val="24"/>
              </w:rPr>
            </w:pPr>
            <w:r w:rsidRPr="009B3808">
              <w:rPr>
                <w:rFonts w:cstheme="minorHAnsi"/>
                <w:b/>
                <w:bCs/>
              </w:rPr>
              <w:t>Technische Maßnahmen</w:t>
            </w:r>
          </w:p>
        </w:tc>
        <w:tc>
          <w:tcPr>
            <w:tcW w:w="4531" w:type="dxa"/>
          </w:tcPr>
          <w:p w14:paraId="1C2D61F6" w14:textId="0F202170" w:rsidR="005E2479" w:rsidRDefault="005E2479" w:rsidP="005E2479">
            <w:pPr>
              <w:jc w:val="center"/>
              <w:rPr>
                <w:rFonts w:cstheme="minorHAnsi"/>
                <w:b/>
                <w:bCs/>
                <w:sz w:val="24"/>
                <w:szCs w:val="24"/>
              </w:rPr>
            </w:pPr>
            <w:r w:rsidRPr="009B3808">
              <w:rPr>
                <w:rFonts w:cstheme="minorHAnsi"/>
                <w:b/>
                <w:bCs/>
              </w:rPr>
              <w:t>Organisatorische Maßnahmen</w:t>
            </w:r>
          </w:p>
        </w:tc>
      </w:tr>
      <w:tr w:rsidR="005E2479" w14:paraId="2954F3D8" w14:textId="77777777" w:rsidTr="005E2479">
        <w:tc>
          <w:tcPr>
            <w:tcW w:w="4531" w:type="dxa"/>
          </w:tcPr>
          <w:p w14:paraId="5614B16B" w14:textId="77777777" w:rsidR="005E2479" w:rsidRDefault="005E2479" w:rsidP="00431C1A">
            <w:pPr>
              <w:rPr>
                <w:rFonts w:cstheme="minorHAnsi"/>
                <w:b/>
                <w:bCs/>
                <w:sz w:val="24"/>
                <w:szCs w:val="24"/>
              </w:rPr>
            </w:pPr>
          </w:p>
        </w:tc>
        <w:tc>
          <w:tcPr>
            <w:tcW w:w="4531" w:type="dxa"/>
          </w:tcPr>
          <w:p w14:paraId="72E72A76" w14:textId="77777777" w:rsidR="005E2479" w:rsidRDefault="005E2479" w:rsidP="00431C1A">
            <w:pPr>
              <w:rPr>
                <w:rFonts w:cstheme="minorHAnsi"/>
                <w:b/>
                <w:bCs/>
                <w:sz w:val="24"/>
                <w:szCs w:val="24"/>
              </w:rPr>
            </w:pPr>
          </w:p>
        </w:tc>
      </w:tr>
      <w:tr w:rsidR="005E2479" w14:paraId="05099875" w14:textId="77777777" w:rsidTr="005E2479">
        <w:tc>
          <w:tcPr>
            <w:tcW w:w="4531" w:type="dxa"/>
          </w:tcPr>
          <w:p w14:paraId="3B1B6C6D" w14:textId="77777777" w:rsidR="005E2479" w:rsidRDefault="005E2479" w:rsidP="00431C1A">
            <w:pPr>
              <w:rPr>
                <w:rFonts w:cstheme="minorHAnsi"/>
                <w:b/>
                <w:bCs/>
                <w:sz w:val="24"/>
                <w:szCs w:val="24"/>
              </w:rPr>
            </w:pPr>
          </w:p>
        </w:tc>
        <w:tc>
          <w:tcPr>
            <w:tcW w:w="4531" w:type="dxa"/>
          </w:tcPr>
          <w:p w14:paraId="261B6BF7" w14:textId="77777777" w:rsidR="005E2479" w:rsidRDefault="005E2479" w:rsidP="00431C1A">
            <w:pPr>
              <w:rPr>
                <w:rFonts w:cstheme="minorHAnsi"/>
                <w:b/>
                <w:bCs/>
                <w:sz w:val="24"/>
                <w:szCs w:val="24"/>
              </w:rPr>
            </w:pPr>
          </w:p>
        </w:tc>
      </w:tr>
      <w:tr w:rsidR="005E2479" w14:paraId="1956F8B9" w14:textId="77777777" w:rsidTr="005E2479">
        <w:tc>
          <w:tcPr>
            <w:tcW w:w="4531" w:type="dxa"/>
          </w:tcPr>
          <w:p w14:paraId="5C2A7D0B" w14:textId="77777777" w:rsidR="005E2479" w:rsidRDefault="005E2479" w:rsidP="00431C1A">
            <w:pPr>
              <w:rPr>
                <w:rFonts w:cstheme="minorHAnsi"/>
                <w:b/>
                <w:bCs/>
                <w:sz w:val="24"/>
                <w:szCs w:val="24"/>
              </w:rPr>
            </w:pPr>
          </w:p>
        </w:tc>
        <w:tc>
          <w:tcPr>
            <w:tcW w:w="4531" w:type="dxa"/>
          </w:tcPr>
          <w:p w14:paraId="650C0634" w14:textId="77777777" w:rsidR="005E2479" w:rsidRDefault="005E2479" w:rsidP="00431C1A">
            <w:pPr>
              <w:rPr>
                <w:rFonts w:cstheme="minorHAnsi"/>
                <w:b/>
                <w:bCs/>
                <w:sz w:val="24"/>
                <w:szCs w:val="24"/>
              </w:rPr>
            </w:pPr>
          </w:p>
        </w:tc>
      </w:tr>
    </w:tbl>
    <w:p w14:paraId="08114067" w14:textId="77777777" w:rsidR="005E2479" w:rsidRDefault="005E2479" w:rsidP="00A83ED9">
      <w:pPr>
        <w:spacing w:after="0" w:line="240" w:lineRule="auto"/>
        <w:rPr>
          <w:rFonts w:cstheme="minorHAnsi"/>
          <w:b/>
          <w:bCs/>
          <w:sz w:val="24"/>
          <w:szCs w:val="24"/>
        </w:rPr>
      </w:pPr>
    </w:p>
    <w:p w14:paraId="52CAC759" w14:textId="04C53477" w:rsidR="00607114" w:rsidRPr="00A83ED9" w:rsidRDefault="00607114" w:rsidP="006011DD">
      <w:pPr>
        <w:spacing w:after="0" w:line="360" w:lineRule="auto"/>
        <w:rPr>
          <w:rFonts w:cstheme="minorHAnsi"/>
        </w:rPr>
      </w:pPr>
      <w:r w:rsidRPr="00A83ED9">
        <w:rPr>
          <w:rFonts w:cstheme="minorHAnsi"/>
        </w:rPr>
        <w:t>Ggf. weitere Maßnahmen:</w:t>
      </w:r>
    </w:p>
    <w:p w14:paraId="4820BC97" w14:textId="77777777" w:rsidR="00607114" w:rsidRDefault="00607114" w:rsidP="006011DD">
      <w:pPr>
        <w:spacing w:after="0" w:line="360" w:lineRule="auto"/>
        <w:rPr>
          <w:rFonts w:cstheme="minorHAnsi"/>
          <w:b/>
          <w:bCs/>
          <w:sz w:val="24"/>
          <w:szCs w:val="24"/>
        </w:rPr>
      </w:pPr>
    </w:p>
    <w:p w14:paraId="26A13A43" w14:textId="322E3F2F" w:rsidR="005E2479" w:rsidRDefault="009B3808" w:rsidP="006011DD">
      <w:pPr>
        <w:spacing w:after="0" w:line="360" w:lineRule="auto"/>
        <w:rPr>
          <w:rFonts w:cstheme="minorHAnsi"/>
          <w:b/>
          <w:bCs/>
        </w:rPr>
      </w:pPr>
      <w:r w:rsidRPr="009B3808">
        <w:rPr>
          <w:rFonts w:cstheme="minorHAnsi"/>
          <w:b/>
          <w:bCs/>
        </w:rPr>
        <w:t>3. Zugriffskontrolle</w:t>
      </w:r>
    </w:p>
    <w:p w14:paraId="72B4DECF" w14:textId="6883A3F5" w:rsidR="003C00E2" w:rsidRDefault="003C00E2" w:rsidP="006011DD">
      <w:pPr>
        <w:spacing w:after="0" w:line="240" w:lineRule="auto"/>
        <w:jc w:val="both"/>
        <w:rPr>
          <w:rFonts w:cstheme="minorHAnsi"/>
          <w:i/>
          <w:iCs/>
          <w:sz w:val="20"/>
          <w:szCs w:val="20"/>
        </w:rPr>
      </w:pPr>
      <w:r>
        <w:rPr>
          <w:rFonts w:cstheme="minorHAnsi"/>
          <w:i/>
          <w:iCs/>
          <w:sz w:val="20"/>
          <w:szCs w:val="20"/>
        </w:rPr>
        <w:t>[</w:t>
      </w:r>
      <w:r w:rsidRPr="003C00E2">
        <w:rPr>
          <w:rFonts w:cstheme="minorHAnsi"/>
          <w:i/>
          <w:iCs/>
          <w:sz w:val="20"/>
          <w:szCs w:val="20"/>
        </w:rPr>
        <w:t>Maßnahmen, die gewährleisten, dass die zur Benutzung eines Datenverarbeitungssystems Berechtigten ausschließlich auf die ihrer Zugriffsberechtigung unterliegenden Daten zugreifen können, und dass personenbezogene Daten bei der Verarbeitung, Nutzung und nach der Speicherung nicht unbefugt gelesen, kopiert, verändert oder entfernt werden können. Die Zugriffskontrolle kann unter anderem gewährleistet werden durch geeignete Berechtigungskonzepte, die eine differenzierte Steuerung des Zugriffs auf Daten ermöglichen. Dabei gilt, sowohl eine Differenzierung auf den Inhalt der Daten vorzunehmen als auch auf die möglichen Zugriffsfunktionen auf die Daten. Weiterhin sind geeignete Kontrollmechanismen und Verantwortlichkeiten zu definieren, um die Vergabe und den Entzug der Berechtigungen zu dokumentieren und auf einem aktuellen Stand zu halten (z.B. bei Einstellung, Wechsel des Arbeitsplatzes, Beendigung des Arbeitsverhältnisses). Besondere Aufmerksamkeit ist immer auch auf die Rolle und Möglichkeiten der Administratoren zu richten.</w:t>
      </w:r>
      <w:r>
        <w:rPr>
          <w:rFonts w:cstheme="minorHAnsi"/>
          <w:i/>
          <w:iCs/>
          <w:sz w:val="20"/>
          <w:szCs w:val="20"/>
        </w:rPr>
        <w:t>]</w:t>
      </w:r>
    </w:p>
    <w:p w14:paraId="72EDFC06" w14:textId="77777777" w:rsidR="00AF43A3" w:rsidRPr="003C00E2" w:rsidRDefault="00AF43A3" w:rsidP="006011DD">
      <w:pPr>
        <w:spacing w:after="0" w:line="240" w:lineRule="auto"/>
        <w:jc w:val="both"/>
        <w:rPr>
          <w:rFonts w:cstheme="minorHAnsi"/>
          <w:i/>
          <w:iCs/>
          <w:sz w:val="20"/>
          <w:szCs w:val="20"/>
        </w:rPr>
      </w:pPr>
    </w:p>
    <w:tbl>
      <w:tblPr>
        <w:tblStyle w:val="Tabellenraster"/>
        <w:tblW w:w="0" w:type="auto"/>
        <w:tblLook w:val="04A0" w:firstRow="1" w:lastRow="0" w:firstColumn="1" w:lastColumn="0" w:noHBand="0" w:noVBand="1"/>
      </w:tblPr>
      <w:tblGrid>
        <w:gridCol w:w="4531"/>
        <w:gridCol w:w="4531"/>
      </w:tblGrid>
      <w:tr w:rsidR="009B3808" w14:paraId="205E693B" w14:textId="77777777" w:rsidTr="009B3808">
        <w:tc>
          <w:tcPr>
            <w:tcW w:w="4531" w:type="dxa"/>
          </w:tcPr>
          <w:p w14:paraId="6B51D3D0" w14:textId="64B4192A" w:rsidR="009B3808" w:rsidRDefault="009B3808" w:rsidP="009B3808">
            <w:pPr>
              <w:jc w:val="center"/>
              <w:rPr>
                <w:rFonts w:cstheme="minorHAnsi"/>
                <w:b/>
                <w:bCs/>
                <w:sz w:val="24"/>
                <w:szCs w:val="24"/>
              </w:rPr>
            </w:pPr>
            <w:r w:rsidRPr="009B3808">
              <w:rPr>
                <w:rFonts w:cstheme="minorHAnsi"/>
                <w:b/>
                <w:bCs/>
              </w:rPr>
              <w:t>Technische Maßnahmen</w:t>
            </w:r>
          </w:p>
        </w:tc>
        <w:tc>
          <w:tcPr>
            <w:tcW w:w="4531" w:type="dxa"/>
          </w:tcPr>
          <w:p w14:paraId="3D37CA73" w14:textId="63C8D509" w:rsidR="009B3808" w:rsidRDefault="009B3808" w:rsidP="009B3808">
            <w:pPr>
              <w:jc w:val="center"/>
              <w:rPr>
                <w:rFonts w:cstheme="minorHAnsi"/>
                <w:b/>
                <w:bCs/>
                <w:sz w:val="24"/>
                <w:szCs w:val="24"/>
              </w:rPr>
            </w:pPr>
            <w:r w:rsidRPr="009B3808">
              <w:rPr>
                <w:rFonts w:cstheme="minorHAnsi"/>
                <w:b/>
                <w:bCs/>
              </w:rPr>
              <w:t>Organisatorische Maßnahmen</w:t>
            </w:r>
          </w:p>
        </w:tc>
      </w:tr>
      <w:tr w:rsidR="009B3808" w14:paraId="4B76DAC1" w14:textId="77777777" w:rsidTr="009B3808">
        <w:tc>
          <w:tcPr>
            <w:tcW w:w="4531" w:type="dxa"/>
          </w:tcPr>
          <w:p w14:paraId="60F7D2E6" w14:textId="77777777" w:rsidR="009B3808" w:rsidRDefault="009B3808" w:rsidP="00431C1A">
            <w:pPr>
              <w:rPr>
                <w:rFonts w:cstheme="minorHAnsi"/>
                <w:b/>
                <w:bCs/>
                <w:sz w:val="24"/>
                <w:szCs w:val="24"/>
              </w:rPr>
            </w:pPr>
          </w:p>
        </w:tc>
        <w:tc>
          <w:tcPr>
            <w:tcW w:w="4531" w:type="dxa"/>
          </w:tcPr>
          <w:p w14:paraId="1E62B2EC" w14:textId="77777777" w:rsidR="009B3808" w:rsidRDefault="009B3808" w:rsidP="00431C1A">
            <w:pPr>
              <w:rPr>
                <w:rFonts w:cstheme="minorHAnsi"/>
                <w:b/>
                <w:bCs/>
                <w:sz w:val="24"/>
                <w:szCs w:val="24"/>
              </w:rPr>
            </w:pPr>
          </w:p>
        </w:tc>
      </w:tr>
      <w:tr w:rsidR="009B3808" w14:paraId="53C2F905" w14:textId="77777777" w:rsidTr="009B3808">
        <w:tc>
          <w:tcPr>
            <w:tcW w:w="4531" w:type="dxa"/>
          </w:tcPr>
          <w:p w14:paraId="29B301D8" w14:textId="77777777" w:rsidR="009B3808" w:rsidRDefault="009B3808" w:rsidP="00431C1A">
            <w:pPr>
              <w:rPr>
                <w:rFonts w:cstheme="minorHAnsi"/>
                <w:b/>
                <w:bCs/>
                <w:sz w:val="24"/>
                <w:szCs w:val="24"/>
              </w:rPr>
            </w:pPr>
          </w:p>
        </w:tc>
        <w:tc>
          <w:tcPr>
            <w:tcW w:w="4531" w:type="dxa"/>
          </w:tcPr>
          <w:p w14:paraId="535A8C3E" w14:textId="77777777" w:rsidR="009B3808" w:rsidRDefault="009B3808" w:rsidP="00431C1A">
            <w:pPr>
              <w:rPr>
                <w:rFonts w:cstheme="minorHAnsi"/>
                <w:b/>
                <w:bCs/>
                <w:sz w:val="24"/>
                <w:szCs w:val="24"/>
              </w:rPr>
            </w:pPr>
          </w:p>
        </w:tc>
      </w:tr>
      <w:tr w:rsidR="009B3808" w14:paraId="36B5319F" w14:textId="77777777" w:rsidTr="009B3808">
        <w:tc>
          <w:tcPr>
            <w:tcW w:w="4531" w:type="dxa"/>
          </w:tcPr>
          <w:p w14:paraId="79D80E21" w14:textId="77777777" w:rsidR="009B3808" w:rsidRDefault="009B3808" w:rsidP="00431C1A">
            <w:pPr>
              <w:rPr>
                <w:rFonts w:cstheme="minorHAnsi"/>
                <w:b/>
                <w:bCs/>
                <w:sz w:val="24"/>
                <w:szCs w:val="24"/>
              </w:rPr>
            </w:pPr>
          </w:p>
        </w:tc>
        <w:tc>
          <w:tcPr>
            <w:tcW w:w="4531" w:type="dxa"/>
          </w:tcPr>
          <w:p w14:paraId="70A2F59B" w14:textId="77777777" w:rsidR="009B3808" w:rsidRDefault="009B3808" w:rsidP="00431C1A">
            <w:pPr>
              <w:rPr>
                <w:rFonts w:cstheme="minorHAnsi"/>
                <w:b/>
                <w:bCs/>
                <w:sz w:val="24"/>
                <w:szCs w:val="24"/>
              </w:rPr>
            </w:pPr>
          </w:p>
        </w:tc>
      </w:tr>
    </w:tbl>
    <w:p w14:paraId="3A170D67" w14:textId="77777777" w:rsidR="009B3808" w:rsidRDefault="009B3808" w:rsidP="00A83ED9">
      <w:pPr>
        <w:spacing w:after="0" w:line="240" w:lineRule="auto"/>
        <w:rPr>
          <w:rFonts w:cstheme="minorHAnsi"/>
          <w:b/>
          <w:bCs/>
          <w:sz w:val="24"/>
          <w:szCs w:val="24"/>
        </w:rPr>
      </w:pPr>
    </w:p>
    <w:p w14:paraId="1E6CDB27" w14:textId="5091BE7A" w:rsidR="00633943" w:rsidRPr="00A83ED9" w:rsidRDefault="00633943" w:rsidP="006011DD">
      <w:pPr>
        <w:spacing w:after="0" w:line="360" w:lineRule="auto"/>
        <w:rPr>
          <w:rFonts w:cstheme="minorHAnsi"/>
        </w:rPr>
      </w:pPr>
      <w:r w:rsidRPr="00A83ED9">
        <w:rPr>
          <w:rFonts w:cstheme="minorHAnsi"/>
        </w:rPr>
        <w:t>Ggf. weitere Maßnahmen:</w:t>
      </w:r>
    </w:p>
    <w:p w14:paraId="6E53B2BD" w14:textId="77777777" w:rsidR="00633943" w:rsidRDefault="00633943" w:rsidP="006011DD">
      <w:pPr>
        <w:spacing w:after="0" w:line="360" w:lineRule="auto"/>
        <w:rPr>
          <w:rFonts w:cstheme="minorHAnsi"/>
          <w:b/>
          <w:bCs/>
          <w:sz w:val="24"/>
          <w:szCs w:val="24"/>
        </w:rPr>
      </w:pPr>
    </w:p>
    <w:p w14:paraId="6FBE52DB" w14:textId="125BE8D8" w:rsidR="009B3808" w:rsidRDefault="009B3808" w:rsidP="006011DD">
      <w:pPr>
        <w:spacing w:after="0" w:line="360" w:lineRule="auto"/>
        <w:rPr>
          <w:rFonts w:cstheme="minorHAnsi"/>
          <w:b/>
          <w:bCs/>
        </w:rPr>
      </w:pPr>
      <w:r w:rsidRPr="009B3808">
        <w:rPr>
          <w:rFonts w:cstheme="minorHAnsi"/>
          <w:b/>
          <w:bCs/>
        </w:rPr>
        <w:t>4. Trennungskontrolle</w:t>
      </w:r>
    </w:p>
    <w:p w14:paraId="69727470" w14:textId="2B931FBC" w:rsidR="00EB4DE4" w:rsidRDefault="00EB4DE4" w:rsidP="006011DD">
      <w:pPr>
        <w:spacing w:after="0" w:line="240" w:lineRule="auto"/>
        <w:jc w:val="both"/>
        <w:rPr>
          <w:rFonts w:cstheme="minorHAnsi"/>
          <w:i/>
          <w:iCs/>
          <w:sz w:val="20"/>
          <w:szCs w:val="20"/>
        </w:rPr>
      </w:pPr>
      <w:r>
        <w:rPr>
          <w:rFonts w:cstheme="minorHAnsi"/>
          <w:i/>
          <w:iCs/>
          <w:sz w:val="20"/>
          <w:szCs w:val="20"/>
        </w:rPr>
        <w:t>[</w:t>
      </w:r>
      <w:r w:rsidRPr="00EB4DE4">
        <w:rPr>
          <w:rFonts w:cstheme="minorHAnsi"/>
          <w:i/>
          <w:iCs/>
          <w:sz w:val="20"/>
          <w:szCs w:val="20"/>
        </w:rPr>
        <w:t>Maßnahmen, die gewährleisten, dass zu unterschiedlichen Zwecken erhobene Daten getrennt verarbeitet werden können. Dieses kann beispielsweise durch logische und physikalische Trennung der Daten gewährleistet werden.</w:t>
      </w:r>
      <w:r>
        <w:rPr>
          <w:rFonts w:cstheme="minorHAnsi"/>
          <w:i/>
          <w:iCs/>
          <w:sz w:val="20"/>
          <w:szCs w:val="20"/>
        </w:rPr>
        <w:t>]</w:t>
      </w:r>
    </w:p>
    <w:p w14:paraId="52030571" w14:textId="77777777" w:rsidR="00AF43A3" w:rsidRPr="00EB4DE4" w:rsidRDefault="00AF43A3" w:rsidP="006011DD">
      <w:pPr>
        <w:spacing w:after="0" w:line="240" w:lineRule="auto"/>
        <w:jc w:val="both"/>
        <w:rPr>
          <w:rFonts w:cstheme="minorHAnsi"/>
          <w:i/>
          <w:iCs/>
          <w:sz w:val="20"/>
          <w:szCs w:val="20"/>
        </w:rPr>
      </w:pPr>
    </w:p>
    <w:tbl>
      <w:tblPr>
        <w:tblStyle w:val="Tabellenraster"/>
        <w:tblW w:w="0" w:type="auto"/>
        <w:tblLook w:val="04A0" w:firstRow="1" w:lastRow="0" w:firstColumn="1" w:lastColumn="0" w:noHBand="0" w:noVBand="1"/>
      </w:tblPr>
      <w:tblGrid>
        <w:gridCol w:w="4531"/>
        <w:gridCol w:w="4531"/>
      </w:tblGrid>
      <w:tr w:rsidR="009B3808" w14:paraId="2193B1DE" w14:textId="77777777" w:rsidTr="009B3808">
        <w:tc>
          <w:tcPr>
            <w:tcW w:w="4531" w:type="dxa"/>
          </w:tcPr>
          <w:p w14:paraId="685AF460" w14:textId="61AA430B" w:rsidR="009B3808" w:rsidRDefault="009B3808" w:rsidP="009B3808">
            <w:pPr>
              <w:jc w:val="center"/>
              <w:rPr>
                <w:rFonts w:cstheme="minorHAnsi"/>
                <w:b/>
                <w:bCs/>
                <w:sz w:val="24"/>
                <w:szCs w:val="24"/>
              </w:rPr>
            </w:pPr>
            <w:r w:rsidRPr="009B3808">
              <w:rPr>
                <w:rFonts w:cstheme="minorHAnsi"/>
                <w:b/>
                <w:bCs/>
              </w:rPr>
              <w:t>Technische Maßnahmen</w:t>
            </w:r>
          </w:p>
        </w:tc>
        <w:tc>
          <w:tcPr>
            <w:tcW w:w="4531" w:type="dxa"/>
          </w:tcPr>
          <w:p w14:paraId="045DE7D6" w14:textId="08C59824" w:rsidR="009B3808" w:rsidRDefault="009B3808" w:rsidP="009B3808">
            <w:pPr>
              <w:jc w:val="center"/>
              <w:rPr>
                <w:rFonts w:cstheme="minorHAnsi"/>
                <w:b/>
                <w:bCs/>
                <w:sz w:val="24"/>
                <w:szCs w:val="24"/>
              </w:rPr>
            </w:pPr>
            <w:r w:rsidRPr="009B3808">
              <w:rPr>
                <w:rFonts w:cstheme="minorHAnsi"/>
                <w:b/>
                <w:bCs/>
              </w:rPr>
              <w:t>Organisatorische Maßnahmen</w:t>
            </w:r>
          </w:p>
        </w:tc>
      </w:tr>
      <w:tr w:rsidR="009B3808" w14:paraId="06725129" w14:textId="77777777" w:rsidTr="009B3808">
        <w:tc>
          <w:tcPr>
            <w:tcW w:w="4531" w:type="dxa"/>
          </w:tcPr>
          <w:p w14:paraId="3A1B632C" w14:textId="77777777" w:rsidR="009B3808" w:rsidRDefault="009B3808" w:rsidP="00431C1A">
            <w:pPr>
              <w:rPr>
                <w:rFonts w:cstheme="minorHAnsi"/>
                <w:b/>
                <w:bCs/>
                <w:sz w:val="24"/>
                <w:szCs w:val="24"/>
              </w:rPr>
            </w:pPr>
          </w:p>
        </w:tc>
        <w:tc>
          <w:tcPr>
            <w:tcW w:w="4531" w:type="dxa"/>
          </w:tcPr>
          <w:p w14:paraId="47B85A70" w14:textId="77777777" w:rsidR="009B3808" w:rsidRDefault="009B3808" w:rsidP="00431C1A">
            <w:pPr>
              <w:rPr>
                <w:rFonts w:cstheme="minorHAnsi"/>
                <w:b/>
                <w:bCs/>
                <w:sz w:val="24"/>
                <w:szCs w:val="24"/>
              </w:rPr>
            </w:pPr>
          </w:p>
        </w:tc>
      </w:tr>
      <w:tr w:rsidR="009B3808" w14:paraId="334D411D" w14:textId="77777777" w:rsidTr="009B3808">
        <w:tc>
          <w:tcPr>
            <w:tcW w:w="4531" w:type="dxa"/>
          </w:tcPr>
          <w:p w14:paraId="6AA03688" w14:textId="77777777" w:rsidR="009B3808" w:rsidRDefault="009B3808" w:rsidP="00431C1A">
            <w:pPr>
              <w:rPr>
                <w:rFonts w:cstheme="minorHAnsi"/>
                <w:b/>
                <w:bCs/>
                <w:sz w:val="24"/>
                <w:szCs w:val="24"/>
              </w:rPr>
            </w:pPr>
          </w:p>
        </w:tc>
        <w:tc>
          <w:tcPr>
            <w:tcW w:w="4531" w:type="dxa"/>
          </w:tcPr>
          <w:p w14:paraId="1F58F8CB" w14:textId="77777777" w:rsidR="009B3808" w:rsidRDefault="009B3808" w:rsidP="00431C1A">
            <w:pPr>
              <w:rPr>
                <w:rFonts w:cstheme="minorHAnsi"/>
                <w:b/>
                <w:bCs/>
                <w:sz w:val="24"/>
                <w:szCs w:val="24"/>
              </w:rPr>
            </w:pPr>
          </w:p>
        </w:tc>
      </w:tr>
      <w:tr w:rsidR="009B3808" w14:paraId="0D28327B" w14:textId="77777777" w:rsidTr="009B3808">
        <w:tc>
          <w:tcPr>
            <w:tcW w:w="4531" w:type="dxa"/>
          </w:tcPr>
          <w:p w14:paraId="35C7C64F" w14:textId="77777777" w:rsidR="009B3808" w:rsidRDefault="009B3808" w:rsidP="00431C1A">
            <w:pPr>
              <w:rPr>
                <w:rFonts w:cstheme="minorHAnsi"/>
                <w:b/>
                <w:bCs/>
                <w:sz w:val="24"/>
                <w:szCs w:val="24"/>
              </w:rPr>
            </w:pPr>
          </w:p>
        </w:tc>
        <w:tc>
          <w:tcPr>
            <w:tcW w:w="4531" w:type="dxa"/>
          </w:tcPr>
          <w:p w14:paraId="4C0F9732" w14:textId="77777777" w:rsidR="009B3808" w:rsidRDefault="009B3808" w:rsidP="00431C1A">
            <w:pPr>
              <w:rPr>
                <w:rFonts w:cstheme="minorHAnsi"/>
                <w:b/>
                <w:bCs/>
                <w:sz w:val="24"/>
                <w:szCs w:val="24"/>
              </w:rPr>
            </w:pPr>
          </w:p>
        </w:tc>
      </w:tr>
    </w:tbl>
    <w:p w14:paraId="62AE0581" w14:textId="77777777" w:rsidR="009B3808" w:rsidRDefault="009B3808" w:rsidP="00A83ED9">
      <w:pPr>
        <w:spacing w:after="0" w:line="240" w:lineRule="auto"/>
        <w:rPr>
          <w:rFonts w:cstheme="minorHAnsi"/>
          <w:b/>
          <w:bCs/>
          <w:sz w:val="24"/>
          <w:szCs w:val="24"/>
        </w:rPr>
      </w:pPr>
    </w:p>
    <w:p w14:paraId="618859EA" w14:textId="6ACD7058" w:rsidR="00A83ED9" w:rsidRPr="00A83ED9" w:rsidRDefault="00A83ED9" w:rsidP="006011DD">
      <w:pPr>
        <w:spacing w:after="0" w:line="360" w:lineRule="auto"/>
        <w:rPr>
          <w:rFonts w:cstheme="minorHAnsi"/>
        </w:rPr>
      </w:pPr>
      <w:r w:rsidRPr="00A83ED9">
        <w:rPr>
          <w:rFonts w:cstheme="minorHAnsi"/>
        </w:rPr>
        <w:t>Ggf. weitere Maßnahmen:</w:t>
      </w:r>
    </w:p>
    <w:p w14:paraId="545D3062" w14:textId="77777777" w:rsidR="00A83ED9" w:rsidRDefault="00A83ED9" w:rsidP="006011DD">
      <w:pPr>
        <w:spacing w:after="0" w:line="360" w:lineRule="auto"/>
        <w:rPr>
          <w:rFonts w:cstheme="minorHAnsi"/>
          <w:b/>
          <w:bCs/>
          <w:sz w:val="24"/>
          <w:szCs w:val="24"/>
        </w:rPr>
      </w:pPr>
    </w:p>
    <w:p w14:paraId="4CFFC81D" w14:textId="25229067" w:rsidR="009B3808" w:rsidRDefault="009B3808" w:rsidP="006011DD">
      <w:pPr>
        <w:spacing w:after="0" w:line="360" w:lineRule="auto"/>
        <w:rPr>
          <w:rFonts w:cstheme="minorHAnsi"/>
          <w:b/>
          <w:bCs/>
        </w:rPr>
      </w:pPr>
      <w:r w:rsidRPr="0054119E">
        <w:rPr>
          <w:rFonts w:cstheme="minorHAnsi"/>
          <w:b/>
          <w:bCs/>
        </w:rPr>
        <w:t>5. Pseudonymisierung</w:t>
      </w:r>
    </w:p>
    <w:p w14:paraId="196BB569" w14:textId="3DD73A16" w:rsidR="00EB4DE4" w:rsidRDefault="00EB4DE4" w:rsidP="006011DD">
      <w:pPr>
        <w:spacing w:after="0" w:line="240" w:lineRule="auto"/>
        <w:jc w:val="both"/>
        <w:rPr>
          <w:rFonts w:cstheme="minorHAnsi"/>
          <w:i/>
          <w:iCs/>
          <w:sz w:val="20"/>
          <w:szCs w:val="20"/>
        </w:rPr>
      </w:pPr>
      <w:r>
        <w:rPr>
          <w:rFonts w:cstheme="minorHAnsi"/>
          <w:i/>
          <w:iCs/>
          <w:sz w:val="20"/>
          <w:szCs w:val="20"/>
        </w:rPr>
        <w:t>[</w:t>
      </w:r>
      <w:r w:rsidRPr="00EB4DE4">
        <w:rPr>
          <w:rFonts w:cstheme="minorHAnsi"/>
          <w:i/>
          <w:iCs/>
          <w:sz w:val="20"/>
          <w:szCs w:val="20"/>
        </w:rPr>
        <w:t>Die Verarbeitung personenbezogener Daten in einer Weise, dass die Daten ohne Hinzuziehung zusätzlicher Informationen nicht mehr einer spezifischen betroffenen Person zugeordnet werden können, sofern diese zusätzlichen Informationen gesondert aufbewahrt werden und entsprechende</w:t>
      </w:r>
      <w:r w:rsidR="00AE10BB">
        <w:rPr>
          <w:rFonts w:cstheme="minorHAnsi"/>
          <w:i/>
          <w:iCs/>
          <w:sz w:val="20"/>
          <w:szCs w:val="20"/>
        </w:rPr>
        <w:t>n</w:t>
      </w:r>
      <w:r w:rsidRPr="00EB4DE4">
        <w:rPr>
          <w:rFonts w:cstheme="minorHAnsi"/>
          <w:i/>
          <w:iCs/>
          <w:sz w:val="20"/>
          <w:szCs w:val="20"/>
        </w:rPr>
        <w:t xml:space="preserve"> techni</w:t>
      </w:r>
      <w:r w:rsidR="00AE10BB">
        <w:rPr>
          <w:rFonts w:cstheme="minorHAnsi"/>
          <w:i/>
          <w:iCs/>
          <w:sz w:val="20"/>
          <w:szCs w:val="20"/>
        </w:rPr>
        <w:t>s</w:t>
      </w:r>
      <w:r w:rsidRPr="00EB4DE4">
        <w:rPr>
          <w:rFonts w:cstheme="minorHAnsi"/>
          <w:i/>
          <w:iCs/>
          <w:sz w:val="20"/>
          <w:szCs w:val="20"/>
        </w:rPr>
        <w:t>chen und organisatorischen Maßnahmen unterliegen</w:t>
      </w:r>
      <w:r>
        <w:rPr>
          <w:rFonts w:cstheme="minorHAnsi"/>
          <w:i/>
          <w:iCs/>
          <w:sz w:val="20"/>
          <w:szCs w:val="20"/>
        </w:rPr>
        <w:t>.]</w:t>
      </w:r>
    </w:p>
    <w:p w14:paraId="428957B0" w14:textId="77777777" w:rsidR="00AF43A3" w:rsidRPr="00EB4DE4" w:rsidRDefault="00AF43A3" w:rsidP="006011DD">
      <w:pPr>
        <w:spacing w:after="0" w:line="240" w:lineRule="auto"/>
        <w:jc w:val="both"/>
        <w:rPr>
          <w:rFonts w:cstheme="minorHAnsi"/>
          <w:i/>
          <w:iCs/>
          <w:sz w:val="20"/>
          <w:szCs w:val="20"/>
        </w:rPr>
      </w:pPr>
    </w:p>
    <w:tbl>
      <w:tblPr>
        <w:tblStyle w:val="Tabellenraster"/>
        <w:tblW w:w="0" w:type="auto"/>
        <w:tblLook w:val="04A0" w:firstRow="1" w:lastRow="0" w:firstColumn="1" w:lastColumn="0" w:noHBand="0" w:noVBand="1"/>
      </w:tblPr>
      <w:tblGrid>
        <w:gridCol w:w="4531"/>
        <w:gridCol w:w="4531"/>
      </w:tblGrid>
      <w:tr w:rsidR="009B3808" w14:paraId="63180B54" w14:textId="77777777" w:rsidTr="009B3808">
        <w:tc>
          <w:tcPr>
            <w:tcW w:w="4531" w:type="dxa"/>
          </w:tcPr>
          <w:p w14:paraId="66CE6B73" w14:textId="77777777" w:rsidR="009B3808" w:rsidRDefault="009B3808" w:rsidP="00431C1A">
            <w:pPr>
              <w:rPr>
                <w:rFonts w:cstheme="minorHAnsi"/>
                <w:b/>
                <w:bCs/>
              </w:rPr>
            </w:pPr>
          </w:p>
        </w:tc>
        <w:tc>
          <w:tcPr>
            <w:tcW w:w="4531" w:type="dxa"/>
          </w:tcPr>
          <w:p w14:paraId="17FD14EA" w14:textId="77777777" w:rsidR="009B3808" w:rsidRDefault="009B3808" w:rsidP="00431C1A">
            <w:pPr>
              <w:rPr>
                <w:rFonts w:cstheme="minorHAnsi"/>
                <w:b/>
                <w:bCs/>
              </w:rPr>
            </w:pPr>
          </w:p>
        </w:tc>
      </w:tr>
      <w:tr w:rsidR="009B3808" w14:paraId="57CE2DBA" w14:textId="77777777" w:rsidTr="009B3808">
        <w:tc>
          <w:tcPr>
            <w:tcW w:w="4531" w:type="dxa"/>
          </w:tcPr>
          <w:p w14:paraId="2C7789CE" w14:textId="77777777" w:rsidR="009B3808" w:rsidRDefault="009B3808" w:rsidP="00431C1A">
            <w:pPr>
              <w:rPr>
                <w:rFonts w:cstheme="minorHAnsi"/>
                <w:b/>
                <w:bCs/>
              </w:rPr>
            </w:pPr>
          </w:p>
        </w:tc>
        <w:tc>
          <w:tcPr>
            <w:tcW w:w="4531" w:type="dxa"/>
          </w:tcPr>
          <w:p w14:paraId="00EE7A15" w14:textId="77777777" w:rsidR="009B3808" w:rsidRDefault="009B3808" w:rsidP="00431C1A">
            <w:pPr>
              <w:rPr>
                <w:rFonts w:cstheme="minorHAnsi"/>
                <w:b/>
                <w:bCs/>
              </w:rPr>
            </w:pPr>
          </w:p>
        </w:tc>
      </w:tr>
      <w:tr w:rsidR="009B3808" w14:paraId="5F48EE70" w14:textId="77777777" w:rsidTr="009B3808">
        <w:tc>
          <w:tcPr>
            <w:tcW w:w="4531" w:type="dxa"/>
          </w:tcPr>
          <w:p w14:paraId="1BBD17F5" w14:textId="77777777" w:rsidR="009B3808" w:rsidRDefault="009B3808" w:rsidP="00431C1A">
            <w:pPr>
              <w:rPr>
                <w:rFonts w:cstheme="minorHAnsi"/>
                <w:b/>
                <w:bCs/>
              </w:rPr>
            </w:pPr>
          </w:p>
        </w:tc>
        <w:tc>
          <w:tcPr>
            <w:tcW w:w="4531" w:type="dxa"/>
          </w:tcPr>
          <w:p w14:paraId="404CD9B6" w14:textId="77777777" w:rsidR="009B3808" w:rsidRDefault="009B3808" w:rsidP="00431C1A">
            <w:pPr>
              <w:rPr>
                <w:rFonts w:cstheme="minorHAnsi"/>
                <w:b/>
                <w:bCs/>
              </w:rPr>
            </w:pPr>
          </w:p>
        </w:tc>
      </w:tr>
      <w:tr w:rsidR="009B3808" w14:paraId="74F92ABE" w14:textId="77777777" w:rsidTr="009B3808">
        <w:tc>
          <w:tcPr>
            <w:tcW w:w="4531" w:type="dxa"/>
          </w:tcPr>
          <w:p w14:paraId="0BF017EE" w14:textId="77777777" w:rsidR="009B3808" w:rsidRDefault="009B3808" w:rsidP="00431C1A">
            <w:pPr>
              <w:rPr>
                <w:rFonts w:cstheme="minorHAnsi"/>
                <w:b/>
                <w:bCs/>
              </w:rPr>
            </w:pPr>
          </w:p>
        </w:tc>
        <w:tc>
          <w:tcPr>
            <w:tcW w:w="4531" w:type="dxa"/>
          </w:tcPr>
          <w:p w14:paraId="14D2C5C1" w14:textId="77777777" w:rsidR="009B3808" w:rsidRDefault="009B3808" w:rsidP="00431C1A">
            <w:pPr>
              <w:rPr>
                <w:rFonts w:cstheme="minorHAnsi"/>
                <w:b/>
                <w:bCs/>
              </w:rPr>
            </w:pPr>
          </w:p>
        </w:tc>
      </w:tr>
    </w:tbl>
    <w:p w14:paraId="16F96BF7" w14:textId="77777777" w:rsidR="009B3808" w:rsidRPr="006D0CCC" w:rsidRDefault="009B3808" w:rsidP="00A83ED9">
      <w:pPr>
        <w:spacing w:after="0" w:line="240" w:lineRule="auto"/>
        <w:rPr>
          <w:rFonts w:cstheme="minorHAnsi"/>
          <w:b/>
          <w:bCs/>
          <w:sz w:val="24"/>
          <w:szCs w:val="24"/>
        </w:rPr>
      </w:pPr>
    </w:p>
    <w:p w14:paraId="36220D32" w14:textId="546AC8D7" w:rsidR="0054119E" w:rsidRPr="00A83ED9" w:rsidRDefault="00A83ED9" w:rsidP="006011DD">
      <w:pPr>
        <w:spacing w:after="0" w:line="360" w:lineRule="auto"/>
        <w:rPr>
          <w:rFonts w:cstheme="minorHAnsi"/>
        </w:rPr>
      </w:pPr>
      <w:r w:rsidRPr="00A83ED9">
        <w:rPr>
          <w:rFonts w:cstheme="minorHAnsi"/>
        </w:rPr>
        <w:t>Ggf. weitere Maßnahmen:</w:t>
      </w:r>
    </w:p>
    <w:p w14:paraId="23CE009B" w14:textId="77777777" w:rsidR="0054119E" w:rsidRDefault="0054119E" w:rsidP="006011DD">
      <w:pPr>
        <w:spacing w:after="0" w:line="360" w:lineRule="auto"/>
        <w:rPr>
          <w:rFonts w:cstheme="minorHAnsi"/>
          <w:b/>
          <w:bCs/>
          <w:sz w:val="24"/>
          <w:szCs w:val="24"/>
        </w:rPr>
      </w:pPr>
    </w:p>
    <w:p w14:paraId="4E31C981" w14:textId="2B1ADC60" w:rsidR="0054119E" w:rsidRDefault="0054119E" w:rsidP="006011DD">
      <w:pPr>
        <w:spacing w:after="0" w:line="360" w:lineRule="auto"/>
        <w:rPr>
          <w:rFonts w:cstheme="minorHAnsi"/>
          <w:b/>
          <w:bCs/>
          <w:sz w:val="24"/>
          <w:szCs w:val="24"/>
        </w:rPr>
      </w:pPr>
      <w:r>
        <w:rPr>
          <w:rFonts w:cstheme="minorHAnsi"/>
          <w:b/>
          <w:bCs/>
          <w:sz w:val="24"/>
          <w:szCs w:val="24"/>
        </w:rPr>
        <w:t>II. Integrität</w:t>
      </w:r>
      <w:r w:rsidR="00906E9A" w:rsidRPr="00906E9A">
        <w:t xml:space="preserve"> </w:t>
      </w:r>
      <w:r w:rsidR="00906E9A" w:rsidRPr="00906E9A">
        <w:rPr>
          <w:rFonts w:cstheme="minorHAnsi"/>
          <w:b/>
          <w:bCs/>
          <w:sz w:val="24"/>
          <w:szCs w:val="24"/>
        </w:rPr>
        <w:t xml:space="preserve">gem. § 26 Abs. 1 </w:t>
      </w:r>
      <w:proofErr w:type="spellStart"/>
      <w:r w:rsidR="00906E9A" w:rsidRPr="00906E9A">
        <w:rPr>
          <w:rFonts w:cstheme="minorHAnsi"/>
          <w:b/>
          <w:bCs/>
          <w:sz w:val="24"/>
          <w:szCs w:val="24"/>
        </w:rPr>
        <w:t>lit</w:t>
      </w:r>
      <w:proofErr w:type="spellEnd"/>
      <w:r w:rsidR="00906E9A" w:rsidRPr="00906E9A">
        <w:rPr>
          <w:rFonts w:cstheme="minorHAnsi"/>
          <w:b/>
          <w:bCs/>
          <w:sz w:val="24"/>
          <w:szCs w:val="24"/>
        </w:rPr>
        <w:t>. b KDG</w:t>
      </w:r>
    </w:p>
    <w:p w14:paraId="3B6B9ACA" w14:textId="3E6A80A5" w:rsidR="0054119E" w:rsidRDefault="0054119E" w:rsidP="00431C1A">
      <w:pPr>
        <w:spacing w:line="240" w:lineRule="auto"/>
        <w:rPr>
          <w:rFonts w:cstheme="minorHAnsi"/>
          <w:b/>
          <w:bCs/>
        </w:rPr>
      </w:pPr>
      <w:r>
        <w:rPr>
          <w:rFonts w:cstheme="minorHAnsi"/>
          <w:b/>
          <w:bCs/>
        </w:rPr>
        <w:t>1. Weitergabekontrolle</w:t>
      </w:r>
    </w:p>
    <w:p w14:paraId="35A5C5E5" w14:textId="19987EBA" w:rsidR="0078793C" w:rsidRDefault="0078793C" w:rsidP="006011DD">
      <w:pPr>
        <w:spacing w:after="0" w:line="240" w:lineRule="auto"/>
        <w:jc w:val="both"/>
        <w:rPr>
          <w:rFonts w:cstheme="minorHAnsi"/>
          <w:i/>
          <w:iCs/>
          <w:sz w:val="20"/>
          <w:szCs w:val="20"/>
        </w:rPr>
      </w:pPr>
      <w:r>
        <w:rPr>
          <w:rFonts w:cstheme="minorHAnsi"/>
          <w:i/>
          <w:iCs/>
          <w:sz w:val="20"/>
          <w:szCs w:val="20"/>
        </w:rPr>
        <w:t>[</w:t>
      </w:r>
      <w:r w:rsidRPr="0078793C">
        <w:rPr>
          <w:rFonts w:cstheme="minorHAnsi"/>
          <w:i/>
          <w:iCs/>
          <w:sz w:val="20"/>
          <w:szCs w:val="20"/>
        </w:rPr>
        <w:t>Maßnahmen, die gewährleisten, dass personenbezogene Daten bei der elektronischen Übertragung oder während ihres Transports oder ihrer Speicherung auf Datenträger nicht unbefugt gelesen, kopiert, verändert oder entfernt werden können, und dass überprüft und festgestellt werden kann, an welche Stellen eine Übermittlung personenbezogener Daten durch Einrichtungen zur Datenübertragung vorgesehen ist. Zur Gewährleistung der Vertraulichkeit bei der elektronischen Datenübertragung können z.B. Verschlüsselungstechniken und Virtual Private Network eingesetzt werden. Maßnahmen beim Datenträgertransport bzw. Datenweitergabe sind Transportbehälter mit Schließvorrichtung und Regelungen für eine datenschutzgerechte Vernichtung von Datenträgern.</w:t>
      </w:r>
      <w:r>
        <w:rPr>
          <w:rFonts w:cstheme="minorHAnsi"/>
          <w:i/>
          <w:iCs/>
          <w:sz w:val="20"/>
          <w:szCs w:val="20"/>
        </w:rPr>
        <w:t>]</w:t>
      </w:r>
    </w:p>
    <w:p w14:paraId="768DBBD9" w14:textId="2D582930" w:rsidR="00AF43A3" w:rsidRPr="0078793C" w:rsidRDefault="00AF43A3" w:rsidP="006011DD">
      <w:pPr>
        <w:spacing w:after="0" w:line="240" w:lineRule="auto"/>
        <w:jc w:val="both"/>
        <w:rPr>
          <w:rFonts w:cstheme="minorHAnsi"/>
          <w:i/>
          <w:iCs/>
          <w:sz w:val="20"/>
          <w:szCs w:val="20"/>
        </w:rPr>
      </w:pPr>
    </w:p>
    <w:tbl>
      <w:tblPr>
        <w:tblStyle w:val="Tabellenraster"/>
        <w:tblW w:w="0" w:type="auto"/>
        <w:tblLook w:val="04A0" w:firstRow="1" w:lastRow="0" w:firstColumn="1" w:lastColumn="0" w:noHBand="0" w:noVBand="1"/>
      </w:tblPr>
      <w:tblGrid>
        <w:gridCol w:w="4531"/>
        <w:gridCol w:w="4531"/>
      </w:tblGrid>
      <w:tr w:rsidR="0054119E" w14:paraId="1458AF48" w14:textId="77777777" w:rsidTr="0054119E">
        <w:tc>
          <w:tcPr>
            <w:tcW w:w="4531" w:type="dxa"/>
          </w:tcPr>
          <w:p w14:paraId="31E71DA9" w14:textId="616CEA0B" w:rsidR="0054119E" w:rsidRDefault="0054119E" w:rsidP="0054119E">
            <w:pPr>
              <w:jc w:val="center"/>
              <w:rPr>
                <w:rFonts w:cstheme="minorHAnsi"/>
                <w:b/>
                <w:bCs/>
              </w:rPr>
            </w:pPr>
            <w:r>
              <w:rPr>
                <w:rFonts w:cstheme="minorHAnsi"/>
                <w:b/>
                <w:bCs/>
              </w:rPr>
              <w:t>Technische Maßnahmen</w:t>
            </w:r>
          </w:p>
        </w:tc>
        <w:tc>
          <w:tcPr>
            <w:tcW w:w="4531" w:type="dxa"/>
          </w:tcPr>
          <w:p w14:paraId="0A69B530" w14:textId="2A0A104C" w:rsidR="0054119E" w:rsidRDefault="0054119E" w:rsidP="0054119E">
            <w:pPr>
              <w:jc w:val="center"/>
              <w:rPr>
                <w:rFonts w:cstheme="minorHAnsi"/>
                <w:b/>
                <w:bCs/>
              </w:rPr>
            </w:pPr>
            <w:r>
              <w:rPr>
                <w:rFonts w:cstheme="minorHAnsi"/>
                <w:b/>
                <w:bCs/>
              </w:rPr>
              <w:t>Organisatorische Maßnahmen</w:t>
            </w:r>
          </w:p>
        </w:tc>
      </w:tr>
      <w:tr w:rsidR="0054119E" w14:paraId="51A87284" w14:textId="77777777" w:rsidTr="0054119E">
        <w:tc>
          <w:tcPr>
            <w:tcW w:w="4531" w:type="dxa"/>
          </w:tcPr>
          <w:p w14:paraId="29492384" w14:textId="77777777" w:rsidR="0054119E" w:rsidRDefault="0054119E" w:rsidP="00431C1A">
            <w:pPr>
              <w:rPr>
                <w:rFonts w:cstheme="minorHAnsi"/>
                <w:b/>
                <w:bCs/>
              </w:rPr>
            </w:pPr>
          </w:p>
        </w:tc>
        <w:tc>
          <w:tcPr>
            <w:tcW w:w="4531" w:type="dxa"/>
          </w:tcPr>
          <w:p w14:paraId="75E447EE" w14:textId="77777777" w:rsidR="0054119E" w:rsidRDefault="0054119E" w:rsidP="00431C1A">
            <w:pPr>
              <w:rPr>
                <w:rFonts w:cstheme="minorHAnsi"/>
                <w:b/>
                <w:bCs/>
              </w:rPr>
            </w:pPr>
          </w:p>
        </w:tc>
      </w:tr>
      <w:tr w:rsidR="0054119E" w14:paraId="6143994B" w14:textId="77777777" w:rsidTr="0054119E">
        <w:tc>
          <w:tcPr>
            <w:tcW w:w="4531" w:type="dxa"/>
          </w:tcPr>
          <w:p w14:paraId="463E11F0" w14:textId="77777777" w:rsidR="0054119E" w:rsidRDefault="0054119E" w:rsidP="00431C1A">
            <w:pPr>
              <w:rPr>
                <w:rFonts w:cstheme="minorHAnsi"/>
                <w:b/>
                <w:bCs/>
              </w:rPr>
            </w:pPr>
          </w:p>
        </w:tc>
        <w:tc>
          <w:tcPr>
            <w:tcW w:w="4531" w:type="dxa"/>
          </w:tcPr>
          <w:p w14:paraId="5642F1D0" w14:textId="77777777" w:rsidR="0054119E" w:rsidRDefault="0054119E" w:rsidP="00431C1A">
            <w:pPr>
              <w:rPr>
                <w:rFonts w:cstheme="minorHAnsi"/>
                <w:b/>
                <w:bCs/>
              </w:rPr>
            </w:pPr>
          </w:p>
        </w:tc>
      </w:tr>
      <w:tr w:rsidR="0054119E" w14:paraId="35316258" w14:textId="77777777" w:rsidTr="0054119E">
        <w:tc>
          <w:tcPr>
            <w:tcW w:w="4531" w:type="dxa"/>
          </w:tcPr>
          <w:p w14:paraId="795CBF30" w14:textId="77777777" w:rsidR="0054119E" w:rsidRDefault="0054119E" w:rsidP="00431C1A">
            <w:pPr>
              <w:rPr>
                <w:rFonts w:cstheme="minorHAnsi"/>
                <w:b/>
                <w:bCs/>
              </w:rPr>
            </w:pPr>
          </w:p>
        </w:tc>
        <w:tc>
          <w:tcPr>
            <w:tcW w:w="4531" w:type="dxa"/>
          </w:tcPr>
          <w:p w14:paraId="761F98AF" w14:textId="77777777" w:rsidR="0054119E" w:rsidRDefault="0054119E" w:rsidP="00431C1A">
            <w:pPr>
              <w:rPr>
                <w:rFonts w:cstheme="minorHAnsi"/>
                <w:b/>
                <w:bCs/>
              </w:rPr>
            </w:pPr>
          </w:p>
        </w:tc>
      </w:tr>
    </w:tbl>
    <w:p w14:paraId="23F41923" w14:textId="77777777" w:rsidR="00C46C13" w:rsidRDefault="00C46C13" w:rsidP="00C46C13">
      <w:pPr>
        <w:spacing w:after="0" w:line="240" w:lineRule="auto"/>
        <w:rPr>
          <w:rFonts w:cstheme="minorHAnsi"/>
        </w:rPr>
      </w:pPr>
    </w:p>
    <w:p w14:paraId="44839271" w14:textId="5E4D5FF2" w:rsidR="0054119E" w:rsidRPr="00C46C13" w:rsidRDefault="00D32287" w:rsidP="006011DD">
      <w:pPr>
        <w:spacing w:after="0" w:line="360" w:lineRule="auto"/>
        <w:rPr>
          <w:rFonts w:cstheme="minorHAnsi"/>
        </w:rPr>
      </w:pPr>
      <w:r>
        <w:rPr>
          <w:rFonts w:cstheme="minorHAnsi"/>
        </w:rPr>
        <w:t>Ggf. w</w:t>
      </w:r>
      <w:r w:rsidR="00A74A08" w:rsidRPr="00A74A08">
        <w:rPr>
          <w:rFonts w:cstheme="minorHAnsi"/>
        </w:rPr>
        <w:t xml:space="preserve">eitere Maßnahmen </w:t>
      </w:r>
      <w:r w:rsidR="00A74A08" w:rsidRPr="00D32287">
        <w:rPr>
          <w:rFonts w:cstheme="minorHAnsi"/>
          <w:i/>
          <w:iCs/>
          <w:sz w:val="20"/>
          <w:szCs w:val="20"/>
        </w:rPr>
        <w:t>[bitte hier beschreiben]</w:t>
      </w:r>
      <w:r w:rsidR="00A74A08" w:rsidRPr="00A74A08">
        <w:rPr>
          <w:rFonts w:cstheme="minorHAnsi"/>
        </w:rPr>
        <w:t>:</w:t>
      </w:r>
    </w:p>
    <w:p w14:paraId="5EE9998B" w14:textId="77777777" w:rsidR="00C46C13" w:rsidRDefault="00C46C13" w:rsidP="006011DD">
      <w:pPr>
        <w:spacing w:after="0" w:line="360" w:lineRule="auto"/>
        <w:rPr>
          <w:rFonts w:cstheme="minorHAnsi"/>
          <w:b/>
          <w:bCs/>
        </w:rPr>
      </w:pPr>
    </w:p>
    <w:p w14:paraId="1EECD549" w14:textId="1764652E" w:rsidR="0054119E" w:rsidRDefault="0054119E" w:rsidP="006011DD">
      <w:pPr>
        <w:spacing w:after="0" w:line="360" w:lineRule="auto"/>
        <w:rPr>
          <w:rFonts w:cstheme="minorHAnsi"/>
          <w:b/>
          <w:bCs/>
        </w:rPr>
      </w:pPr>
      <w:r>
        <w:rPr>
          <w:rFonts w:cstheme="minorHAnsi"/>
          <w:b/>
          <w:bCs/>
        </w:rPr>
        <w:t>2. Eingabekontrolle</w:t>
      </w:r>
    </w:p>
    <w:p w14:paraId="5456490C" w14:textId="02F1CF11" w:rsidR="0078793C" w:rsidRDefault="0078793C" w:rsidP="006011DD">
      <w:pPr>
        <w:spacing w:after="0" w:line="240" w:lineRule="auto"/>
        <w:jc w:val="both"/>
        <w:rPr>
          <w:rFonts w:cstheme="minorHAnsi"/>
          <w:i/>
          <w:iCs/>
          <w:sz w:val="20"/>
          <w:szCs w:val="20"/>
        </w:rPr>
      </w:pPr>
      <w:r>
        <w:rPr>
          <w:rFonts w:cstheme="minorHAnsi"/>
          <w:i/>
          <w:iCs/>
          <w:sz w:val="20"/>
          <w:szCs w:val="20"/>
        </w:rPr>
        <w:t>[</w:t>
      </w:r>
      <w:r w:rsidRPr="0078793C">
        <w:rPr>
          <w:rFonts w:cstheme="minorHAnsi"/>
          <w:i/>
          <w:iCs/>
          <w:sz w:val="20"/>
          <w:szCs w:val="20"/>
        </w:rPr>
        <w:t>Maßnahmen, die gewährleisten, dass nachträglich überprüft und festgestellt werden kann, ob und von wem personenbezogene Daten in Datenverarbeitungssysteme eingegeben, verändert oder entfernt worden sind. Eingabekontrolle wird durch Protokollierungen erreicht, die auf verschiedenen Ebenen (z.B. Betriebssystem, Netzwerk, Firewall, Datenbank, Anwendung) stattfinden können. Dabei ist weiterhin zu klären, welche Daten protokolliert werden, wer Zugriff auf Protokolle hat, durch wen und bei welchem Anlass/Zeitpunkt diese kontrolliert werden, wie lange eine Aufbewahrung erforderlich ist und wann eine Löschung der Protokolle stattfindet.</w:t>
      </w:r>
      <w:r>
        <w:rPr>
          <w:rFonts w:cstheme="minorHAnsi"/>
          <w:i/>
          <w:iCs/>
          <w:sz w:val="20"/>
          <w:szCs w:val="20"/>
        </w:rPr>
        <w:t>]</w:t>
      </w:r>
    </w:p>
    <w:p w14:paraId="15A9F330" w14:textId="77777777" w:rsidR="00AF43A3" w:rsidRPr="0078793C" w:rsidRDefault="00AF43A3" w:rsidP="006011DD">
      <w:pPr>
        <w:spacing w:after="0" w:line="240" w:lineRule="auto"/>
        <w:jc w:val="both"/>
        <w:rPr>
          <w:rFonts w:cstheme="minorHAnsi"/>
          <w:i/>
          <w:iCs/>
          <w:sz w:val="20"/>
          <w:szCs w:val="20"/>
        </w:rPr>
      </w:pPr>
    </w:p>
    <w:tbl>
      <w:tblPr>
        <w:tblStyle w:val="Tabellenraster"/>
        <w:tblW w:w="0" w:type="auto"/>
        <w:tblLook w:val="04A0" w:firstRow="1" w:lastRow="0" w:firstColumn="1" w:lastColumn="0" w:noHBand="0" w:noVBand="1"/>
      </w:tblPr>
      <w:tblGrid>
        <w:gridCol w:w="4531"/>
        <w:gridCol w:w="4531"/>
      </w:tblGrid>
      <w:tr w:rsidR="0054119E" w14:paraId="33B4B3BC" w14:textId="77777777" w:rsidTr="0054119E">
        <w:tc>
          <w:tcPr>
            <w:tcW w:w="4531" w:type="dxa"/>
          </w:tcPr>
          <w:p w14:paraId="34C34724" w14:textId="777EBD97" w:rsidR="0054119E" w:rsidRDefault="0054119E" w:rsidP="0054119E">
            <w:pPr>
              <w:jc w:val="center"/>
              <w:rPr>
                <w:rFonts w:cstheme="minorHAnsi"/>
                <w:b/>
                <w:bCs/>
              </w:rPr>
            </w:pPr>
            <w:r>
              <w:rPr>
                <w:rFonts w:cstheme="minorHAnsi"/>
                <w:b/>
                <w:bCs/>
              </w:rPr>
              <w:t>Technische Maßnahmen</w:t>
            </w:r>
          </w:p>
        </w:tc>
        <w:tc>
          <w:tcPr>
            <w:tcW w:w="4531" w:type="dxa"/>
          </w:tcPr>
          <w:p w14:paraId="428CEEDF" w14:textId="4B5C9F37" w:rsidR="0054119E" w:rsidRDefault="0054119E" w:rsidP="0054119E">
            <w:pPr>
              <w:jc w:val="center"/>
              <w:rPr>
                <w:rFonts w:cstheme="minorHAnsi"/>
                <w:b/>
                <w:bCs/>
              </w:rPr>
            </w:pPr>
            <w:r>
              <w:rPr>
                <w:rFonts w:cstheme="minorHAnsi"/>
                <w:b/>
                <w:bCs/>
              </w:rPr>
              <w:t>Organisatorische Maßnahmen</w:t>
            </w:r>
          </w:p>
        </w:tc>
      </w:tr>
      <w:tr w:rsidR="0054119E" w14:paraId="0B0B6E99" w14:textId="77777777" w:rsidTr="0054119E">
        <w:tc>
          <w:tcPr>
            <w:tcW w:w="4531" w:type="dxa"/>
          </w:tcPr>
          <w:p w14:paraId="365FFB27" w14:textId="77777777" w:rsidR="0054119E" w:rsidRDefault="0054119E" w:rsidP="00431C1A">
            <w:pPr>
              <w:rPr>
                <w:rFonts w:cstheme="minorHAnsi"/>
                <w:b/>
                <w:bCs/>
              </w:rPr>
            </w:pPr>
          </w:p>
        </w:tc>
        <w:tc>
          <w:tcPr>
            <w:tcW w:w="4531" w:type="dxa"/>
          </w:tcPr>
          <w:p w14:paraId="1B32E86D" w14:textId="77777777" w:rsidR="0054119E" w:rsidRDefault="0054119E" w:rsidP="00431C1A">
            <w:pPr>
              <w:rPr>
                <w:rFonts w:cstheme="minorHAnsi"/>
                <w:b/>
                <w:bCs/>
              </w:rPr>
            </w:pPr>
          </w:p>
        </w:tc>
      </w:tr>
      <w:tr w:rsidR="0054119E" w14:paraId="2ED918DD" w14:textId="77777777" w:rsidTr="0054119E">
        <w:tc>
          <w:tcPr>
            <w:tcW w:w="4531" w:type="dxa"/>
          </w:tcPr>
          <w:p w14:paraId="509EA49E" w14:textId="77777777" w:rsidR="0054119E" w:rsidRDefault="0054119E" w:rsidP="00431C1A">
            <w:pPr>
              <w:rPr>
                <w:rFonts w:cstheme="minorHAnsi"/>
                <w:b/>
                <w:bCs/>
              </w:rPr>
            </w:pPr>
          </w:p>
        </w:tc>
        <w:tc>
          <w:tcPr>
            <w:tcW w:w="4531" w:type="dxa"/>
          </w:tcPr>
          <w:p w14:paraId="711E34B6" w14:textId="77777777" w:rsidR="0054119E" w:rsidRDefault="0054119E" w:rsidP="00431C1A">
            <w:pPr>
              <w:rPr>
                <w:rFonts w:cstheme="minorHAnsi"/>
                <w:b/>
                <w:bCs/>
              </w:rPr>
            </w:pPr>
          </w:p>
        </w:tc>
      </w:tr>
      <w:tr w:rsidR="0054119E" w14:paraId="7F28F3BC" w14:textId="77777777" w:rsidTr="0054119E">
        <w:tc>
          <w:tcPr>
            <w:tcW w:w="4531" w:type="dxa"/>
          </w:tcPr>
          <w:p w14:paraId="599B9BBE" w14:textId="77777777" w:rsidR="0054119E" w:rsidRDefault="0054119E" w:rsidP="00431C1A">
            <w:pPr>
              <w:rPr>
                <w:rFonts w:cstheme="minorHAnsi"/>
                <w:b/>
                <w:bCs/>
              </w:rPr>
            </w:pPr>
          </w:p>
        </w:tc>
        <w:tc>
          <w:tcPr>
            <w:tcW w:w="4531" w:type="dxa"/>
          </w:tcPr>
          <w:p w14:paraId="41B2B079" w14:textId="77777777" w:rsidR="0054119E" w:rsidRDefault="0054119E" w:rsidP="00431C1A">
            <w:pPr>
              <w:rPr>
                <w:rFonts w:cstheme="minorHAnsi"/>
                <w:b/>
                <w:bCs/>
              </w:rPr>
            </w:pPr>
          </w:p>
        </w:tc>
      </w:tr>
    </w:tbl>
    <w:p w14:paraId="27BB3895" w14:textId="77777777" w:rsidR="0054119E" w:rsidRDefault="0054119E" w:rsidP="00C46C13">
      <w:pPr>
        <w:spacing w:after="0" w:line="240" w:lineRule="auto"/>
        <w:rPr>
          <w:rFonts w:cstheme="minorHAnsi"/>
          <w:b/>
          <w:bCs/>
        </w:rPr>
      </w:pPr>
    </w:p>
    <w:p w14:paraId="27B7272C" w14:textId="702120AE" w:rsidR="00C46C13" w:rsidRDefault="00D32287" w:rsidP="006011DD">
      <w:pPr>
        <w:spacing w:after="0" w:line="360" w:lineRule="auto"/>
        <w:rPr>
          <w:rFonts w:cstheme="minorHAnsi"/>
        </w:rPr>
      </w:pPr>
      <w:r>
        <w:rPr>
          <w:rFonts w:cstheme="minorHAnsi"/>
        </w:rPr>
        <w:t>Ggf. w</w:t>
      </w:r>
      <w:r w:rsidR="00C46C13" w:rsidRPr="00C46C13">
        <w:rPr>
          <w:rFonts w:cstheme="minorHAnsi"/>
        </w:rPr>
        <w:t>eitere Maßnahmen:</w:t>
      </w:r>
    </w:p>
    <w:p w14:paraId="68555ACE" w14:textId="77777777" w:rsidR="00C46C13" w:rsidRPr="00C46C13" w:rsidRDefault="00C46C13" w:rsidP="006011DD">
      <w:pPr>
        <w:spacing w:after="0" w:line="360" w:lineRule="auto"/>
        <w:rPr>
          <w:rFonts w:cstheme="minorHAnsi"/>
        </w:rPr>
      </w:pPr>
    </w:p>
    <w:p w14:paraId="70FEE621" w14:textId="1AF3187D" w:rsidR="0054119E" w:rsidRDefault="00CE7176" w:rsidP="006011DD">
      <w:pPr>
        <w:spacing w:after="0" w:line="360" w:lineRule="auto"/>
        <w:rPr>
          <w:rFonts w:cstheme="minorHAnsi"/>
          <w:b/>
          <w:bCs/>
          <w:sz w:val="24"/>
          <w:szCs w:val="24"/>
        </w:rPr>
      </w:pPr>
      <w:r>
        <w:rPr>
          <w:rFonts w:cstheme="minorHAnsi"/>
          <w:b/>
          <w:bCs/>
          <w:sz w:val="24"/>
          <w:szCs w:val="24"/>
        </w:rPr>
        <w:t xml:space="preserve">III. </w:t>
      </w:r>
      <w:r w:rsidRPr="00CE7176">
        <w:rPr>
          <w:rFonts w:cstheme="minorHAnsi"/>
          <w:b/>
          <w:bCs/>
          <w:sz w:val="24"/>
          <w:szCs w:val="24"/>
        </w:rPr>
        <w:t>Verfügbarkeit und Belastbarkeit</w:t>
      </w:r>
      <w:r w:rsidR="00F86B2D" w:rsidRPr="00F86B2D">
        <w:t xml:space="preserve"> </w:t>
      </w:r>
      <w:r w:rsidR="00F86B2D" w:rsidRPr="00F86B2D">
        <w:rPr>
          <w:rFonts w:cstheme="minorHAnsi"/>
          <w:b/>
          <w:bCs/>
          <w:sz w:val="24"/>
          <w:szCs w:val="24"/>
        </w:rPr>
        <w:t xml:space="preserve">gem. § 26 Abs. 1 </w:t>
      </w:r>
      <w:proofErr w:type="spellStart"/>
      <w:r w:rsidR="00F86B2D" w:rsidRPr="00F86B2D">
        <w:rPr>
          <w:rFonts w:cstheme="minorHAnsi"/>
          <w:b/>
          <w:bCs/>
          <w:sz w:val="24"/>
          <w:szCs w:val="24"/>
        </w:rPr>
        <w:t>lit</w:t>
      </w:r>
      <w:proofErr w:type="spellEnd"/>
      <w:r w:rsidR="00F86B2D" w:rsidRPr="00F86B2D">
        <w:rPr>
          <w:rFonts w:cstheme="minorHAnsi"/>
          <w:b/>
          <w:bCs/>
          <w:sz w:val="24"/>
          <w:szCs w:val="24"/>
        </w:rPr>
        <w:t>. b KDG</w:t>
      </w:r>
    </w:p>
    <w:p w14:paraId="6528C0D6" w14:textId="64307A67" w:rsidR="00BF71C4" w:rsidRDefault="000F7AEF" w:rsidP="00431C1A">
      <w:pPr>
        <w:spacing w:line="240" w:lineRule="auto"/>
        <w:rPr>
          <w:rFonts w:cstheme="minorHAnsi"/>
          <w:b/>
          <w:bCs/>
        </w:rPr>
      </w:pPr>
      <w:r>
        <w:rPr>
          <w:rFonts w:cstheme="minorHAnsi"/>
          <w:b/>
          <w:bCs/>
        </w:rPr>
        <w:t xml:space="preserve">1. </w:t>
      </w:r>
      <w:r w:rsidR="00BF71C4">
        <w:rPr>
          <w:rFonts w:cstheme="minorHAnsi"/>
          <w:b/>
          <w:bCs/>
        </w:rPr>
        <w:t>Verfügbarkeitskontrolle</w:t>
      </w:r>
    </w:p>
    <w:p w14:paraId="20EDF85B" w14:textId="11E83341" w:rsidR="00B868CF" w:rsidRDefault="00B868CF" w:rsidP="00310E5A">
      <w:pPr>
        <w:spacing w:after="0" w:line="240" w:lineRule="auto"/>
        <w:jc w:val="both"/>
        <w:rPr>
          <w:rFonts w:cstheme="minorHAnsi"/>
          <w:i/>
          <w:iCs/>
          <w:sz w:val="20"/>
          <w:szCs w:val="20"/>
        </w:rPr>
      </w:pPr>
      <w:r w:rsidRPr="00B868CF">
        <w:rPr>
          <w:rFonts w:cstheme="minorHAnsi"/>
          <w:i/>
          <w:iCs/>
          <w:sz w:val="20"/>
          <w:szCs w:val="20"/>
        </w:rPr>
        <w:t xml:space="preserve">[Maßnahmen, die gewährleisten, dass personenbezogene Daten gegen zufällige Zerstörung oder Verlust geschützt sind. Hier geht es um Themen wie eine unterbrechungsfreie Stromversorgung, Klimaanlagen, Brandschutz, Datensicherungen, sichere Aufbewahrung von Datenträgern, Virenschutz, </w:t>
      </w:r>
      <w:proofErr w:type="spellStart"/>
      <w:r w:rsidRPr="00B868CF">
        <w:rPr>
          <w:rFonts w:cstheme="minorHAnsi"/>
          <w:i/>
          <w:iCs/>
          <w:sz w:val="20"/>
          <w:szCs w:val="20"/>
        </w:rPr>
        <w:t>Raidsysteme</w:t>
      </w:r>
      <w:proofErr w:type="spellEnd"/>
      <w:r w:rsidRPr="00B868CF">
        <w:rPr>
          <w:rFonts w:cstheme="minorHAnsi"/>
          <w:i/>
          <w:iCs/>
          <w:sz w:val="20"/>
          <w:szCs w:val="20"/>
        </w:rPr>
        <w:t>, Plattenspiegelungen etc.]</w:t>
      </w:r>
    </w:p>
    <w:p w14:paraId="3B0F486C" w14:textId="77777777" w:rsidR="00AF43A3" w:rsidRPr="00B868CF" w:rsidRDefault="00AF43A3" w:rsidP="00310E5A">
      <w:pPr>
        <w:spacing w:after="0" w:line="240" w:lineRule="auto"/>
        <w:jc w:val="both"/>
        <w:rPr>
          <w:rFonts w:cstheme="minorHAnsi"/>
          <w:i/>
          <w:iCs/>
          <w:sz w:val="20"/>
          <w:szCs w:val="20"/>
        </w:rPr>
      </w:pPr>
    </w:p>
    <w:tbl>
      <w:tblPr>
        <w:tblStyle w:val="Tabellenraster"/>
        <w:tblW w:w="0" w:type="auto"/>
        <w:tblLook w:val="04A0" w:firstRow="1" w:lastRow="0" w:firstColumn="1" w:lastColumn="0" w:noHBand="0" w:noVBand="1"/>
      </w:tblPr>
      <w:tblGrid>
        <w:gridCol w:w="4531"/>
        <w:gridCol w:w="4531"/>
      </w:tblGrid>
      <w:tr w:rsidR="00BF71C4" w14:paraId="0C11BC1B" w14:textId="77777777" w:rsidTr="00BF71C4">
        <w:tc>
          <w:tcPr>
            <w:tcW w:w="4531" w:type="dxa"/>
          </w:tcPr>
          <w:p w14:paraId="00D7F647" w14:textId="6572C2EF" w:rsidR="00BF71C4" w:rsidRDefault="00BF71C4" w:rsidP="00BF71C4">
            <w:pPr>
              <w:jc w:val="center"/>
              <w:rPr>
                <w:rFonts w:cstheme="minorHAnsi"/>
                <w:b/>
                <w:bCs/>
              </w:rPr>
            </w:pPr>
            <w:r>
              <w:rPr>
                <w:rFonts w:cstheme="minorHAnsi"/>
                <w:b/>
                <w:bCs/>
              </w:rPr>
              <w:t>Technische Maßnahmen</w:t>
            </w:r>
          </w:p>
        </w:tc>
        <w:tc>
          <w:tcPr>
            <w:tcW w:w="4531" w:type="dxa"/>
          </w:tcPr>
          <w:p w14:paraId="780FAAA0" w14:textId="6F7671DB" w:rsidR="00BF71C4" w:rsidRDefault="00BF71C4" w:rsidP="00BF71C4">
            <w:pPr>
              <w:jc w:val="center"/>
              <w:rPr>
                <w:rFonts w:cstheme="minorHAnsi"/>
                <w:b/>
                <w:bCs/>
              </w:rPr>
            </w:pPr>
            <w:r>
              <w:rPr>
                <w:rFonts w:cstheme="minorHAnsi"/>
                <w:b/>
                <w:bCs/>
              </w:rPr>
              <w:t>Organisatorische Maßnahmen</w:t>
            </w:r>
          </w:p>
        </w:tc>
      </w:tr>
      <w:tr w:rsidR="00BF71C4" w14:paraId="635A4BCB" w14:textId="77777777" w:rsidTr="00BF71C4">
        <w:tc>
          <w:tcPr>
            <w:tcW w:w="4531" w:type="dxa"/>
          </w:tcPr>
          <w:p w14:paraId="1F6A201E" w14:textId="77777777" w:rsidR="00BF71C4" w:rsidRDefault="00BF71C4" w:rsidP="00431C1A">
            <w:pPr>
              <w:rPr>
                <w:rFonts w:cstheme="minorHAnsi"/>
                <w:b/>
                <w:bCs/>
              </w:rPr>
            </w:pPr>
          </w:p>
        </w:tc>
        <w:tc>
          <w:tcPr>
            <w:tcW w:w="4531" w:type="dxa"/>
          </w:tcPr>
          <w:p w14:paraId="455EDD3D" w14:textId="77777777" w:rsidR="00BF71C4" w:rsidRDefault="00BF71C4" w:rsidP="00431C1A">
            <w:pPr>
              <w:rPr>
                <w:rFonts w:cstheme="minorHAnsi"/>
                <w:b/>
                <w:bCs/>
              </w:rPr>
            </w:pPr>
          </w:p>
        </w:tc>
      </w:tr>
      <w:tr w:rsidR="00BF71C4" w14:paraId="267CAB94" w14:textId="77777777" w:rsidTr="00BF71C4">
        <w:tc>
          <w:tcPr>
            <w:tcW w:w="4531" w:type="dxa"/>
          </w:tcPr>
          <w:p w14:paraId="1A1A9466" w14:textId="77777777" w:rsidR="00BF71C4" w:rsidRDefault="00BF71C4" w:rsidP="00431C1A">
            <w:pPr>
              <w:rPr>
                <w:rFonts w:cstheme="minorHAnsi"/>
                <w:b/>
                <w:bCs/>
              </w:rPr>
            </w:pPr>
          </w:p>
        </w:tc>
        <w:tc>
          <w:tcPr>
            <w:tcW w:w="4531" w:type="dxa"/>
          </w:tcPr>
          <w:p w14:paraId="08BBC4E1" w14:textId="77777777" w:rsidR="00BF71C4" w:rsidRDefault="00BF71C4" w:rsidP="00431C1A">
            <w:pPr>
              <w:rPr>
                <w:rFonts w:cstheme="minorHAnsi"/>
                <w:b/>
                <w:bCs/>
              </w:rPr>
            </w:pPr>
          </w:p>
        </w:tc>
      </w:tr>
      <w:tr w:rsidR="00BF71C4" w14:paraId="61840121" w14:textId="77777777" w:rsidTr="00BF71C4">
        <w:tc>
          <w:tcPr>
            <w:tcW w:w="4531" w:type="dxa"/>
          </w:tcPr>
          <w:p w14:paraId="17CF1D51" w14:textId="77777777" w:rsidR="00BF71C4" w:rsidRDefault="00BF71C4" w:rsidP="00431C1A">
            <w:pPr>
              <w:rPr>
                <w:rFonts w:cstheme="minorHAnsi"/>
                <w:b/>
                <w:bCs/>
              </w:rPr>
            </w:pPr>
          </w:p>
        </w:tc>
        <w:tc>
          <w:tcPr>
            <w:tcW w:w="4531" w:type="dxa"/>
          </w:tcPr>
          <w:p w14:paraId="7FA46A03" w14:textId="77777777" w:rsidR="00BF71C4" w:rsidRDefault="00BF71C4" w:rsidP="00431C1A">
            <w:pPr>
              <w:rPr>
                <w:rFonts w:cstheme="minorHAnsi"/>
                <w:b/>
                <w:bCs/>
              </w:rPr>
            </w:pPr>
          </w:p>
        </w:tc>
      </w:tr>
    </w:tbl>
    <w:p w14:paraId="0D65C952" w14:textId="77777777" w:rsidR="00CE7176" w:rsidRDefault="00CE7176" w:rsidP="00D32287">
      <w:pPr>
        <w:spacing w:after="0" w:line="240" w:lineRule="auto"/>
        <w:rPr>
          <w:rFonts w:cstheme="minorHAnsi"/>
          <w:b/>
          <w:bCs/>
        </w:rPr>
      </w:pPr>
    </w:p>
    <w:p w14:paraId="2F8FCBBC" w14:textId="2F400E8E" w:rsidR="00D32287" w:rsidRPr="00D32287" w:rsidRDefault="00D32287" w:rsidP="00310E5A">
      <w:pPr>
        <w:spacing w:after="0" w:line="360" w:lineRule="auto"/>
        <w:rPr>
          <w:rFonts w:cstheme="minorHAnsi"/>
        </w:rPr>
      </w:pPr>
      <w:r w:rsidRPr="00D32287">
        <w:rPr>
          <w:rFonts w:cstheme="minorHAnsi"/>
        </w:rPr>
        <w:t xml:space="preserve">Ggf. weitere Maßnahmen </w:t>
      </w:r>
      <w:r w:rsidRPr="00D32287">
        <w:rPr>
          <w:rFonts w:cstheme="minorHAnsi"/>
          <w:i/>
          <w:iCs/>
          <w:sz w:val="20"/>
          <w:szCs w:val="20"/>
        </w:rPr>
        <w:t>[bitte hier beschreiben]</w:t>
      </w:r>
      <w:r w:rsidRPr="00D32287">
        <w:rPr>
          <w:rFonts w:cstheme="minorHAnsi"/>
        </w:rPr>
        <w:t>:</w:t>
      </w:r>
    </w:p>
    <w:p w14:paraId="6EB02950" w14:textId="77777777" w:rsidR="00D32287" w:rsidRDefault="00D32287" w:rsidP="00310E5A">
      <w:pPr>
        <w:spacing w:after="0" w:line="360" w:lineRule="auto"/>
        <w:rPr>
          <w:rFonts w:cstheme="minorHAnsi"/>
          <w:b/>
          <w:bCs/>
        </w:rPr>
      </w:pPr>
    </w:p>
    <w:p w14:paraId="6EB7B44B" w14:textId="2F008330" w:rsidR="00BF71C4" w:rsidRDefault="00BF71C4" w:rsidP="00310E5A">
      <w:pPr>
        <w:spacing w:after="0" w:line="360" w:lineRule="auto"/>
        <w:rPr>
          <w:rFonts w:cstheme="minorHAnsi"/>
          <w:b/>
          <w:bCs/>
          <w:sz w:val="24"/>
          <w:szCs w:val="24"/>
        </w:rPr>
      </w:pPr>
      <w:r>
        <w:rPr>
          <w:rFonts w:cstheme="minorHAnsi"/>
          <w:b/>
          <w:bCs/>
          <w:sz w:val="24"/>
          <w:szCs w:val="24"/>
        </w:rPr>
        <w:t xml:space="preserve">IV. </w:t>
      </w:r>
      <w:r w:rsidRPr="00BF71C4">
        <w:rPr>
          <w:rFonts w:cstheme="minorHAnsi"/>
          <w:b/>
          <w:bCs/>
          <w:sz w:val="24"/>
          <w:szCs w:val="24"/>
        </w:rPr>
        <w:t>Verfahren zur regelmäßigen Überprüfung, Bewertung und Evaluierung</w:t>
      </w:r>
      <w:r w:rsidR="00F86B2D" w:rsidRPr="00F86B2D">
        <w:t xml:space="preserve"> </w:t>
      </w:r>
      <w:r w:rsidR="00F86B2D" w:rsidRPr="00F86B2D">
        <w:rPr>
          <w:rFonts w:cstheme="minorHAnsi"/>
          <w:b/>
          <w:bCs/>
          <w:sz w:val="24"/>
          <w:szCs w:val="24"/>
        </w:rPr>
        <w:t xml:space="preserve">gem. § 26 Abs. 1 </w:t>
      </w:r>
      <w:proofErr w:type="spellStart"/>
      <w:r w:rsidR="00F86B2D" w:rsidRPr="00F86B2D">
        <w:rPr>
          <w:rFonts w:cstheme="minorHAnsi"/>
          <w:b/>
          <w:bCs/>
          <w:sz w:val="24"/>
          <w:szCs w:val="24"/>
        </w:rPr>
        <w:t>lit</w:t>
      </w:r>
      <w:proofErr w:type="spellEnd"/>
      <w:r w:rsidR="00F86B2D" w:rsidRPr="00F86B2D">
        <w:rPr>
          <w:rFonts w:cstheme="minorHAnsi"/>
          <w:b/>
          <w:bCs/>
          <w:sz w:val="24"/>
          <w:szCs w:val="24"/>
        </w:rPr>
        <w:t xml:space="preserve">. </w:t>
      </w:r>
      <w:r w:rsidR="00F86B2D">
        <w:rPr>
          <w:rFonts w:cstheme="minorHAnsi"/>
          <w:b/>
          <w:bCs/>
          <w:sz w:val="24"/>
          <w:szCs w:val="24"/>
        </w:rPr>
        <w:t>d</w:t>
      </w:r>
      <w:r w:rsidR="00F86B2D" w:rsidRPr="00F86B2D">
        <w:rPr>
          <w:rFonts w:cstheme="minorHAnsi"/>
          <w:b/>
          <w:bCs/>
          <w:sz w:val="24"/>
          <w:szCs w:val="24"/>
        </w:rPr>
        <w:t xml:space="preserve"> KDG</w:t>
      </w:r>
      <w:r w:rsidR="00B91397">
        <w:rPr>
          <w:rFonts w:cstheme="minorHAnsi"/>
          <w:b/>
          <w:bCs/>
          <w:sz w:val="24"/>
          <w:szCs w:val="24"/>
        </w:rPr>
        <w:t>; § 27 KDG</w:t>
      </w:r>
    </w:p>
    <w:p w14:paraId="306EF84E" w14:textId="2DB07BD2" w:rsidR="00BF71C4" w:rsidRPr="00310E5A" w:rsidRDefault="00310E5A" w:rsidP="00310E5A">
      <w:pPr>
        <w:spacing w:after="0" w:line="240" w:lineRule="auto"/>
        <w:rPr>
          <w:rFonts w:cstheme="minorHAnsi"/>
          <w:b/>
          <w:bCs/>
        </w:rPr>
      </w:pPr>
      <w:r>
        <w:rPr>
          <w:rFonts w:cstheme="minorHAnsi"/>
          <w:b/>
          <w:bCs/>
        </w:rPr>
        <w:t xml:space="preserve">1. </w:t>
      </w:r>
      <w:r w:rsidR="00BF71C4" w:rsidRPr="00310E5A">
        <w:rPr>
          <w:rFonts w:cstheme="minorHAnsi"/>
          <w:b/>
          <w:bCs/>
        </w:rPr>
        <w:t>Datenschutz-Management</w:t>
      </w:r>
    </w:p>
    <w:p w14:paraId="16222A6B" w14:textId="77777777" w:rsidR="00306DBD" w:rsidRPr="00310E5A" w:rsidRDefault="00306DBD" w:rsidP="00310E5A">
      <w:pPr>
        <w:spacing w:after="0" w:line="240" w:lineRule="auto"/>
        <w:ind w:left="360"/>
        <w:rPr>
          <w:rFonts w:cstheme="minorHAnsi"/>
          <w:b/>
          <w:bCs/>
        </w:rPr>
      </w:pPr>
    </w:p>
    <w:tbl>
      <w:tblPr>
        <w:tblStyle w:val="Tabellenraster"/>
        <w:tblW w:w="0" w:type="auto"/>
        <w:tblLook w:val="04A0" w:firstRow="1" w:lastRow="0" w:firstColumn="1" w:lastColumn="0" w:noHBand="0" w:noVBand="1"/>
      </w:tblPr>
      <w:tblGrid>
        <w:gridCol w:w="4531"/>
        <w:gridCol w:w="4531"/>
      </w:tblGrid>
      <w:tr w:rsidR="00BF71C4" w14:paraId="4DDA4D15" w14:textId="77777777" w:rsidTr="00BF71C4">
        <w:tc>
          <w:tcPr>
            <w:tcW w:w="4531" w:type="dxa"/>
          </w:tcPr>
          <w:p w14:paraId="60E65A4A" w14:textId="282FE6B5" w:rsidR="00BF71C4" w:rsidRDefault="00BF71C4" w:rsidP="00BF71C4">
            <w:pPr>
              <w:jc w:val="center"/>
              <w:rPr>
                <w:rFonts w:cstheme="minorHAnsi"/>
                <w:b/>
                <w:bCs/>
              </w:rPr>
            </w:pPr>
            <w:r>
              <w:rPr>
                <w:rFonts w:cstheme="minorHAnsi"/>
                <w:b/>
                <w:bCs/>
              </w:rPr>
              <w:t>Technische Maßnahmen</w:t>
            </w:r>
          </w:p>
        </w:tc>
        <w:tc>
          <w:tcPr>
            <w:tcW w:w="4531" w:type="dxa"/>
          </w:tcPr>
          <w:p w14:paraId="0022B083" w14:textId="55A581DD" w:rsidR="00BF71C4" w:rsidRDefault="00BF71C4" w:rsidP="00BF71C4">
            <w:pPr>
              <w:jc w:val="center"/>
              <w:rPr>
                <w:rFonts w:cstheme="minorHAnsi"/>
                <w:b/>
                <w:bCs/>
              </w:rPr>
            </w:pPr>
            <w:r>
              <w:rPr>
                <w:rFonts w:cstheme="minorHAnsi"/>
                <w:b/>
                <w:bCs/>
              </w:rPr>
              <w:t>Organisatorische Maßnahmen</w:t>
            </w:r>
          </w:p>
        </w:tc>
      </w:tr>
      <w:tr w:rsidR="00BF71C4" w14:paraId="7D7649CB" w14:textId="77777777" w:rsidTr="00BF71C4">
        <w:tc>
          <w:tcPr>
            <w:tcW w:w="4531" w:type="dxa"/>
          </w:tcPr>
          <w:p w14:paraId="4ACC0103" w14:textId="77777777" w:rsidR="00BF71C4" w:rsidRDefault="00BF71C4" w:rsidP="00431C1A">
            <w:pPr>
              <w:rPr>
                <w:rFonts w:cstheme="minorHAnsi"/>
                <w:b/>
                <w:bCs/>
              </w:rPr>
            </w:pPr>
          </w:p>
        </w:tc>
        <w:tc>
          <w:tcPr>
            <w:tcW w:w="4531" w:type="dxa"/>
          </w:tcPr>
          <w:p w14:paraId="0F4FA4E9" w14:textId="77777777" w:rsidR="00BF71C4" w:rsidRDefault="00BF71C4" w:rsidP="00431C1A">
            <w:pPr>
              <w:rPr>
                <w:rFonts w:cstheme="minorHAnsi"/>
                <w:b/>
                <w:bCs/>
              </w:rPr>
            </w:pPr>
          </w:p>
        </w:tc>
      </w:tr>
      <w:tr w:rsidR="00BF71C4" w14:paraId="766A2E05" w14:textId="77777777" w:rsidTr="00BF71C4">
        <w:tc>
          <w:tcPr>
            <w:tcW w:w="4531" w:type="dxa"/>
          </w:tcPr>
          <w:p w14:paraId="3DF9F811" w14:textId="77777777" w:rsidR="00BF71C4" w:rsidRDefault="00BF71C4" w:rsidP="00431C1A">
            <w:pPr>
              <w:rPr>
                <w:rFonts w:cstheme="minorHAnsi"/>
                <w:b/>
                <w:bCs/>
              </w:rPr>
            </w:pPr>
          </w:p>
        </w:tc>
        <w:tc>
          <w:tcPr>
            <w:tcW w:w="4531" w:type="dxa"/>
          </w:tcPr>
          <w:p w14:paraId="39AE7FD0" w14:textId="77777777" w:rsidR="00BF71C4" w:rsidRDefault="00BF71C4" w:rsidP="00431C1A">
            <w:pPr>
              <w:rPr>
                <w:rFonts w:cstheme="minorHAnsi"/>
                <w:b/>
                <w:bCs/>
              </w:rPr>
            </w:pPr>
          </w:p>
        </w:tc>
      </w:tr>
      <w:tr w:rsidR="00BF71C4" w14:paraId="2E13DCB1" w14:textId="77777777" w:rsidTr="00BF71C4">
        <w:tc>
          <w:tcPr>
            <w:tcW w:w="4531" w:type="dxa"/>
          </w:tcPr>
          <w:p w14:paraId="62745F63" w14:textId="77777777" w:rsidR="00BF71C4" w:rsidRDefault="00BF71C4" w:rsidP="00431C1A">
            <w:pPr>
              <w:rPr>
                <w:rFonts w:cstheme="minorHAnsi"/>
                <w:b/>
                <w:bCs/>
              </w:rPr>
            </w:pPr>
          </w:p>
        </w:tc>
        <w:tc>
          <w:tcPr>
            <w:tcW w:w="4531" w:type="dxa"/>
          </w:tcPr>
          <w:p w14:paraId="257C569F" w14:textId="77777777" w:rsidR="00BF71C4" w:rsidRDefault="00BF71C4" w:rsidP="00431C1A">
            <w:pPr>
              <w:rPr>
                <w:rFonts w:cstheme="minorHAnsi"/>
                <w:b/>
                <w:bCs/>
              </w:rPr>
            </w:pPr>
          </w:p>
        </w:tc>
      </w:tr>
    </w:tbl>
    <w:p w14:paraId="3F934210" w14:textId="77777777" w:rsidR="00BF71C4" w:rsidRDefault="00BF71C4" w:rsidP="001818B9">
      <w:pPr>
        <w:spacing w:after="0" w:line="240" w:lineRule="auto"/>
        <w:rPr>
          <w:rFonts w:cstheme="minorHAnsi"/>
          <w:b/>
          <w:bCs/>
        </w:rPr>
      </w:pPr>
    </w:p>
    <w:p w14:paraId="0E021BBA" w14:textId="5B2267D3" w:rsidR="00D32287" w:rsidRPr="001818B9" w:rsidRDefault="001818B9" w:rsidP="00310E5A">
      <w:pPr>
        <w:spacing w:after="0" w:line="360" w:lineRule="auto"/>
        <w:rPr>
          <w:rFonts w:cstheme="minorHAnsi"/>
        </w:rPr>
      </w:pPr>
      <w:r w:rsidRPr="001818B9">
        <w:rPr>
          <w:rFonts w:cstheme="minorHAnsi"/>
        </w:rPr>
        <w:t xml:space="preserve">Ggf. weitere Maßnahmen </w:t>
      </w:r>
      <w:r w:rsidRPr="001818B9">
        <w:rPr>
          <w:rFonts w:cstheme="minorHAnsi"/>
          <w:i/>
          <w:iCs/>
          <w:sz w:val="20"/>
          <w:szCs w:val="20"/>
        </w:rPr>
        <w:t>[bitte hier beschreiben]</w:t>
      </w:r>
      <w:r w:rsidRPr="001818B9">
        <w:rPr>
          <w:rFonts w:cstheme="minorHAnsi"/>
        </w:rPr>
        <w:t>:</w:t>
      </w:r>
    </w:p>
    <w:p w14:paraId="0B9E1B4E" w14:textId="77777777" w:rsidR="00D32287" w:rsidRDefault="00D32287" w:rsidP="00310E5A">
      <w:pPr>
        <w:spacing w:after="0" w:line="360" w:lineRule="auto"/>
        <w:rPr>
          <w:rFonts w:cstheme="minorHAnsi"/>
          <w:b/>
          <w:bCs/>
        </w:rPr>
      </w:pPr>
    </w:p>
    <w:p w14:paraId="40CB0E24" w14:textId="5940129D" w:rsidR="00BF71C4" w:rsidRDefault="00BF71C4" w:rsidP="00310E5A">
      <w:pPr>
        <w:spacing w:after="0" w:line="360" w:lineRule="auto"/>
        <w:rPr>
          <w:rFonts w:cstheme="minorHAnsi"/>
          <w:b/>
          <w:bCs/>
        </w:rPr>
      </w:pPr>
      <w:r>
        <w:rPr>
          <w:rFonts w:cstheme="minorHAnsi"/>
          <w:b/>
          <w:bCs/>
        </w:rPr>
        <w:t xml:space="preserve">2. </w:t>
      </w:r>
      <w:proofErr w:type="spellStart"/>
      <w:r w:rsidRPr="00BF71C4">
        <w:rPr>
          <w:rFonts w:cstheme="minorHAnsi"/>
          <w:b/>
          <w:bCs/>
        </w:rPr>
        <w:t>Incident</w:t>
      </w:r>
      <w:proofErr w:type="spellEnd"/>
      <w:r w:rsidRPr="00BF71C4">
        <w:rPr>
          <w:rFonts w:cstheme="minorHAnsi"/>
          <w:b/>
          <w:bCs/>
        </w:rPr>
        <w:t>-Response-Management</w:t>
      </w:r>
    </w:p>
    <w:p w14:paraId="7D9A14DA" w14:textId="3CA54BEC" w:rsidR="00AA5FA7" w:rsidRDefault="00AA5FA7" w:rsidP="00310E5A">
      <w:pPr>
        <w:spacing w:after="0" w:line="240" w:lineRule="auto"/>
        <w:jc w:val="both"/>
        <w:rPr>
          <w:rFonts w:cstheme="minorHAnsi"/>
          <w:i/>
          <w:iCs/>
          <w:sz w:val="20"/>
          <w:szCs w:val="20"/>
        </w:rPr>
      </w:pPr>
      <w:r>
        <w:rPr>
          <w:rFonts w:cstheme="minorHAnsi"/>
          <w:i/>
          <w:iCs/>
          <w:sz w:val="20"/>
          <w:szCs w:val="20"/>
        </w:rPr>
        <w:t>[</w:t>
      </w:r>
      <w:r w:rsidRPr="00AA5FA7">
        <w:rPr>
          <w:rFonts w:cstheme="minorHAnsi"/>
          <w:i/>
          <w:iCs/>
          <w:sz w:val="20"/>
          <w:szCs w:val="20"/>
        </w:rPr>
        <w:t>Unterstützung bei der Reaktion auf Sicherheitsverletzungen</w:t>
      </w:r>
      <w:r>
        <w:rPr>
          <w:rFonts w:cstheme="minorHAnsi"/>
          <w:i/>
          <w:iCs/>
          <w:sz w:val="20"/>
          <w:szCs w:val="20"/>
        </w:rPr>
        <w:t>]</w:t>
      </w:r>
    </w:p>
    <w:p w14:paraId="4B2EE23C" w14:textId="77777777" w:rsidR="00306DBD" w:rsidRPr="00AA5FA7" w:rsidRDefault="00306DBD" w:rsidP="00310E5A">
      <w:pPr>
        <w:spacing w:after="0" w:line="240" w:lineRule="auto"/>
        <w:jc w:val="both"/>
        <w:rPr>
          <w:rFonts w:cstheme="minorHAnsi"/>
          <w:i/>
          <w:iCs/>
          <w:sz w:val="20"/>
          <w:szCs w:val="20"/>
        </w:rPr>
      </w:pPr>
    </w:p>
    <w:tbl>
      <w:tblPr>
        <w:tblStyle w:val="Tabellenraster"/>
        <w:tblW w:w="0" w:type="auto"/>
        <w:tblLook w:val="04A0" w:firstRow="1" w:lastRow="0" w:firstColumn="1" w:lastColumn="0" w:noHBand="0" w:noVBand="1"/>
      </w:tblPr>
      <w:tblGrid>
        <w:gridCol w:w="4531"/>
        <w:gridCol w:w="4531"/>
      </w:tblGrid>
      <w:tr w:rsidR="00BF71C4" w14:paraId="78D8DCA2" w14:textId="77777777" w:rsidTr="00BF71C4">
        <w:tc>
          <w:tcPr>
            <w:tcW w:w="4531" w:type="dxa"/>
          </w:tcPr>
          <w:p w14:paraId="01C4165D" w14:textId="6ECF2413" w:rsidR="00BF71C4" w:rsidRDefault="00BF71C4" w:rsidP="00BF71C4">
            <w:pPr>
              <w:jc w:val="center"/>
              <w:rPr>
                <w:rFonts w:cstheme="minorHAnsi"/>
                <w:b/>
                <w:bCs/>
              </w:rPr>
            </w:pPr>
            <w:r>
              <w:rPr>
                <w:rFonts w:cstheme="minorHAnsi"/>
                <w:b/>
                <w:bCs/>
              </w:rPr>
              <w:t>Technische Maßnahmen</w:t>
            </w:r>
          </w:p>
        </w:tc>
        <w:tc>
          <w:tcPr>
            <w:tcW w:w="4531" w:type="dxa"/>
          </w:tcPr>
          <w:p w14:paraId="5A9A9F29" w14:textId="6FA594B9" w:rsidR="00BF71C4" w:rsidRDefault="00BF71C4" w:rsidP="00BF71C4">
            <w:pPr>
              <w:jc w:val="center"/>
              <w:rPr>
                <w:rFonts w:cstheme="minorHAnsi"/>
                <w:b/>
                <w:bCs/>
              </w:rPr>
            </w:pPr>
            <w:r>
              <w:rPr>
                <w:rFonts w:cstheme="minorHAnsi"/>
                <w:b/>
                <w:bCs/>
              </w:rPr>
              <w:t>Organisatorische Maßnahmen</w:t>
            </w:r>
          </w:p>
        </w:tc>
      </w:tr>
      <w:tr w:rsidR="00BF71C4" w14:paraId="662D597F" w14:textId="77777777" w:rsidTr="00BF71C4">
        <w:tc>
          <w:tcPr>
            <w:tcW w:w="4531" w:type="dxa"/>
          </w:tcPr>
          <w:p w14:paraId="3295238B" w14:textId="77777777" w:rsidR="00BF71C4" w:rsidRDefault="00BF71C4" w:rsidP="00431C1A">
            <w:pPr>
              <w:rPr>
                <w:rFonts w:cstheme="minorHAnsi"/>
                <w:b/>
                <w:bCs/>
              </w:rPr>
            </w:pPr>
          </w:p>
        </w:tc>
        <w:tc>
          <w:tcPr>
            <w:tcW w:w="4531" w:type="dxa"/>
          </w:tcPr>
          <w:p w14:paraId="1E816C88" w14:textId="77777777" w:rsidR="00BF71C4" w:rsidRDefault="00BF71C4" w:rsidP="00431C1A">
            <w:pPr>
              <w:rPr>
                <w:rFonts w:cstheme="minorHAnsi"/>
                <w:b/>
                <w:bCs/>
              </w:rPr>
            </w:pPr>
          </w:p>
        </w:tc>
      </w:tr>
      <w:tr w:rsidR="00BF71C4" w14:paraId="79CE6754" w14:textId="77777777" w:rsidTr="00BF71C4">
        <w:tc>
          <w:tcPr>
            <w:tcW w:w="4531" w:type="dxa"/>
          </w:tcPr>
          <w:p w14:paraId="74CF50E6" w14:textId="77777777" w:rsidR="00BF71C4" w:rsidRDefault="00BF71C4" w:rsidP="00431C1A">
            <w:pPr>
              <w:rPr>
                <w:rFonts w:cstheme="minorHAnsi"/>
                <w:b/>
                <w:bCs/>
              </w:rPr>
            </w:pPr>
          </w:p>
        </w:tc>
        <w:tc>
          <w:tcPr>
            <w:tcW w:w="4531" w:type="dxa"/>
          </w:tcPr>
          <w:p w14:paraId="505F79BF" w14:textId="77777777" w:rsidR="00BF71C4" w:rsidRDefault="00BF71C4" w:rsidP="00431C1A">
            <w:pPr>
              <w:rPr>
                <w:rFonts w:cstheme="minorHAnsi"/>
                <w:b/>
                <w:bCs/>
              </w:rPr>
            </w:pPr>
          </w:p>
        </w:tc>
      </w:tr>
      <w:tr w:rsidR="00BF71C4" w14:paraId="5FB99FE5" w14:textId="77777777" w:rsidTr="00BF71C4">
        <w:tc>
          <w:tcPr>
            <w:tcW w:w="4531" w:type="dxa"/>
          </w:tcPr>
          <w:p w14:paraId="7E5F04A3" w14:textId="77777777" w:rsidR="00BF71C4" w:rsidRDefault="00BF71C4" w:rsidP="00431C1A">
            <w:pPr>
              <w:rPr>
                <w:rFonts w:cstheme="minorHAnsi"/>
                <w:b/>
                <w:bCs/>
              </w:rPr>
            </w:pPr>
          </w:p>
        </w:tc>
        <w:tc>
          <w:tcPr>
            <w:tcW w:w="4531" w:type="dxa"/>
          </w:tcPr>
          <w:p w14:paraId="1E41DCA0" w14:textId="77777777" w:rsidR="00BF71C4" w:rsidRDefault="00BF71C4" w:rsidP="00431C1A">
            <w:pPr>
              <w:rPr>
                <w:rFonts w:cstheme="minorHAnsi"/>
                <w:b/>
                <w:bCs/>
              </w:rPr>
            </w:pPr>
          </w:p>
        </w:tc>
      </w:tr>
    </w:tbl>
    <w:p w14:paraId="762EF312" w14:textId="77777777" w:rsidR="00BF71C4" w:rsidRDefault="00BF71C4" w:rsidP="00AF7743">
      <w:pPr>
        <w:spacing w:after="0" w:line="240" w:lineRule="auto"/>
        <w:rPr>
          <w:rFonts w:cstheme="minorHAnsi"/>
          <w:b/>
          <w:bCs/>
        </w:rPr>
      </w:pPr>
    </w:p>
    <w:p w14:paraId="18A29132" w14:textId="79E28D80" w:rsidR="00AF7743" w:rsidRPr="00AF7743" w:rsidRDefault="00AF7743" w:rsidP="00310E5A">
      <w:pPr>
        <w:spacing w:after="0" w:line="360" w:lineRule="auto"/>
        <w:rPr>
          <w:rFonts w:cstheme="minorHAnsi"/>
        </w:rPr>
      </w:pPr>
      <w:r w:rsidRPr="00AF7743">
        <w:rPr>
          <w:rFonts w:cstheme="minorHAnsi"/>
        </w:rPr>
        <w:t>Ggf. weitere Maßnahmen:</w:t>
      </w:r>
    </w:p>
    <w:p w14:paraId="3E2BF5FB" w14:textId="77777777" w:rsidR="00AF7743" w:rsidRDefault="00AF7743" w:rsidP="00310E5A">
      <w:pPr>
        <w:spacing w:after="0" w:line="360" w:lineRule="auto"/>
        <w:rPr>
          <w:rFonts w:cstheme="minorHAnsi"/>
          <w:b/>
          <w:bCs/>
        </w:rPr>
      </w:pPr>
    </w:p>
    <w:p w14:paraId="51C52471" w14:textId="639FCE6B" w:rsidR="00BF71C4" w:rsidRDefault="00BF71C4" w:rsidP="00310E5A">
      <w:pPr>
        <w:spacing w:after="0" w:line="360" w:lineRule="auto"/>
        <w:rPr>
          <w:rFonts w:cstheme="minorHAnsi"/>
          <w:b/>
          <w:bCs/>
        </w:rPr>
      </w:pPr>
      <w:r>
        <w:rPr>
          <w:rFonts w:cstheme="minorHAnsi"/>
          <w:b/>
          <w:bCs/>
        </w:rPr>
        <w:t xml:space="preserve">3. </w:t>
      </w:r>
      <w:r w:rsidR="00C46C13" w:rsidRPr="00C46C13">
        <w:rPr>
          <w:rFonts w:cstheme="minorHAnsi"/>
          <w:b/>
          <w:bCs/>
        </w:rPr>
        <w:t>Datenschutzfreundliche Voreinstellungen</w:t>
      </w:r>
    </w:p>
    <w:p w14:paraId="59C8CFA9" w14:textId="502B2CA8" w:rsidR="00AA5FA7" w:rsidRDefault="003E1429" w:rsidP="00310E5A">
      <w:pPr>
        <w:spacing w:after="0" w:line="240" w:lineRule="auto"/>
        <w:jc w:val="both"/>
        <w:rPr>
          <w:rFonts w:cstheme="minorHAnsi"/>
          <w:i/>
          <w:iCs/>
          <w:sz w:val="20"/>
          <w:szCs w:val="20"/>
          <w:lang w:val="pl-PL"/>
        </w:rPr>
      </w:pPr>
      <w:r>
        <w:rPr>
          <w:rFonts w:cstheme="minorHAnsi"/>
          <w:i/>
          <w:iCs/>
          <w:sz w:val="20"/>
          <w:szCs w:val="20"/>
          <w:lang w:val="pl-PL"/>
        </w:rPr>
        <w:t>[</w:t>
      </w:r>
      <w:r w:rsidRPr="003E1429">
        <w:rPr>
          <w:rFonts w:cstheme="minorHAnsi"/>
          <w:i/>
          <w:iCs/>
          <w:sz w:val="20"/>
          <w:szCs w:val="20"/>
          <w:lang w:val="pl-PL"/>
        </w:rPr>
        <w:t>Privacy by design / Privacy by default</w:t>
      </w:r>
      <w:r>
        <w:rPr>
          <w:rFonts w:cstheme="minorHAnsi"/>
          <w:i/>
          <w:iCs/>
          <w:sz w:val="20"/>
          <w:szCs w:val="20"/>
          <w:lang w:val="pl-PL"/>
        </w:rPr>
        <w:t>]</w:t>
      </w:r>
    </w:p>
    <w:p w14:paraId="65DB7CBD" w14:textId="77777777" w:rsidR="00306DBD" w:rsidRPr="003E1429" w:rsidRDefault="00306DBD" w:rsidP="00310E5A">
      <w:pPr>
        <w:spacing w:after="0" w:line="240" w:lineRule="auto"/>
        <w:jc w:val="both"/>
        <w:rPr>
          <w:rFonts w:cstheme="minorHAnsi"/>
          <w:i/>
          <w:iCs/>
          <w:sz w:val="20"/>
          <w:szCs w:val="20"/>
          <w:lang w:val="pl-PL"/>
        </w:rPr>
      </w:pPr>
    </w:p>
    <w:tbl>
      <w:tblPr>
        <w:tblStyle w:val="Tabellenraster"/>
        <w:tblW w:w="0" w:type="auto"/>
        <w:tblLook w:val="04A0" w:firstRow="1" w:lastRow="0" w:firstColumn="1" w:lastColumn="0" w:noHBand="0" w:noVBand="1"/>
      </w:tblPr>
      <w:tblGrid>
        <w:gridCol w:w="4531"/>
        <w:gridCol w:w="4531"/>
      </w:tblGrid>
      <w:tr w:rsidR="00C46C13" w14:paraId="07ABD683" w14:textId="77777777" w:rsidTr="00C46C13">
        <w:tc>
          <w:tcPr>
            <w:tcW w:w="4531" w:type="dxa"/>
          </w:tcPr>
          <w:p w14:paraId="4024B056" w14:textId="13975907" w:rsidR="00C46C13" w:rsidRDefault="00C46C13" w:rsidP="00C46C13">
            <w:pPr>
              <w:jc w:val="center"/>
              <w:rPr>
                <w:rFonts w:cstheme="minorHAnsi"/>
                <w:b/>
                <w:bCs/>
              </w:rPr>
            </w:pPr>
            <w:r>
              <w:rPr>
                <w:rFonts w:cstheme="minorHAnsi"/>
                <w:b/>
                <w:bCs/>
              </w:rPr>
              <w:t>Technische Maßnahmen</w:t>
            </w:r>
          </w:p>
        </w:tc>
        <w:tc>
          <w:tcPr>
            <w:tcW w:w="4531" w:type="dxa"/>
          </w:tcPr>
          <w:p w14:paraId="5A8DA97C" w14:textId="69A44881" w:rsidR="00C46C13" w:rsidRDefault="00C46C13" w:rsidP="00C46C13">
            <w:pPr>
              <w:jc w:val="center"/>
              <w:rPr>
                <w:rFonts w:cstheme="minorHAnsi"/>
                <w:b/>
                <w:bCs/>
              </w:rPr>
            </w:pPr>
            <w:r>
              <w:rPr>
                <w:rFonts w:cstheme="minorHAnsi"/>
                <w:b/>
                <w:bCs/>
              </w:rPr>
              <w:t>Organisatorische Maßnahmen</w:t>
            </w:r>
          </w:p>
        </w:tc>
      </w:tr>
      <w:tr w:rsidR="00C46C13" w14:paraId="7599AE21" w14:textId="77777777" w:rsidTr="00C46C13">
        <w:tc>
          <w:tcPr>
            <w:tcW w:w="4531" w:type="dxa"/>
          </w:tcPr>
          <w:p w14:paraId="6651189C" w14:textId="77777777" w:rsidR="00C46C13" w:rsidRDefault="00C46C13" w:rsidP="00431C1A">
            <w:pPr>
              <w:rPr>
                <w:rFonts w:cstheme="minorHAnsi"/>
                <w:b/>
                <w:bCs/>
              </w:rPr>
            </w:pPr>
          </w:p>
        </w:tc>
        <w:tc>
          <w:tcPr>
            <w:tcW w:w="4531" w:type="dxa"/>
          </w:tcPr>
          <w:p w14:paraId="5029FB47" w14:textId="77777777" w:rsidR="00C46C13" w:rsidRDefault="00C46C13" w:rsidP="00431C1A">
            <w:pPr>
              <w:rPr>
                <w:rFonts w:cstheme="minorHAnsi"/>
                <w:b/>
                <w:bCs/>
              </w:rPr>
            </w:pPr>
          </w:p>
        </w:tc>
      </w:tr>
      <w:tr w:rsidR="00C46C13" w14:paraId="548E2E8F" w14:textId="77777777" w:rsidTr="00C46C13">
        <w:tc>
          <w:tcPr>
            <w:tcW w:w="4531" w:type="dxa"/>
          </w:tcPr>
          <w:p w14:paraId="23BA11F0" w14:textId="77777777" w:rsidR="00C46C13" w:rsidRDefault="00C46C13" w:rsidP="00431C1A">
            <w:pPr>
              <w:rPr>
                <w:rFonts w:cstheme="minorHAnsi"/>
                <w:b/>
                <w:bCs/>
              </w:rPr>
            </w:pPr>
          </w:p>
        </w:tc>
        <w:tc>
          <w:tcPr>
            <w:tcW w:w="4531" w:type="dxa"/>
          </w:tcPr>
          <w:p w14:paraId="344EF809" w14:textId="77777777" w:rsidR="00C46C13" w:rsidRDefault="00C46C13" w:rsidP="00431C1A">
            <w:pPr>
              <w:rPr>
                <w:rFonts w:cstheme="minorHAnsi"/>
                <w:b/>
                <w:bCs/>
              </w:rPr>
            </w:pPr>
          </w:p>
        </w:tc>
      </w:tr>
      <w:tr w:rsidR="00C46C13" w14:paraId="772335E4" w14:textId="77777777" w:rsidTr="00C46C13">
        <w:tc>
          <w:tcPr>
            <w:tcW w:w="4531" w:type="dxa"/>
          </w:tcPr>
          <w:p w14:paraId="6D9D141D" w14:textId="77777777" w:rsidR="00C46C13" w:rsidRDefault="00C46C13" w:rsidP="00431C1A">
            <w:pPr>
              <w:rPr>
                <w:rFonts w:cstheme="minorHAnsi"/>
                <w:b/>
                <w:bCs/>
              </w:rPr>
            </w:pPr>
          </w:p>
        </w:tc>
        <w:tc>
          <w:tcPr>
            <w:tcW w:w="4531" w:type="dxa"/>
          </w:tcPr>
          <w:p w14:paraId="3E199984" w14:textId="77777777" w:rsidR="00C46C13" w:rsidRDefault="00C46C13" w:rsidP="00431C1A">
            <w:pPr>
              <w:rPr>
                <w:rFonts w:cstheme="minorHAnsi"/>
                <w:b/>
                <w:bCs/>
              </w:rPr>
            </w:pPr>
          </w:p>
        </w:tc>
      </w:tr>
    </w:tbl>
    <w:p w14:paraId="5E09EEBC" w14:textId="77777777" w:rsidR="00C46C13" w:rsidRDefault="00C46C13" w:rsidP="00AF7743">
      <w:pPr>
        <w:spacing w:after="0" w:line="240" w:lineRule="auto"/>
        <w:rPr>
          <w:rFonts w:cstheme="minorHAnsi"/>
          <w:b/>
          <w:bCs/>
        </w:rPr>
      </w:pPr>
    </w:p>
    <w:p w14:paraId="35D482E3" w14:textId="4B49AB53" w:rsidR="00AF7743" w:rsidRPr="00AF7743" w:rsidRDefault="00AF7743" w:rsidP="00310E5A">
      <w:pPr>
        <w:spacing w:after="0" w:line="360" w:lineRule="auto"/>
        <w:rPr>
          <w:rFonts w:cstheme="minorHAnsi"/>
        </w:rPr>
      </w:pPr>
      <w:r w:rsidRPr="00AF7743">
        <w:rPr>
          <w:rFonts w:cstheme="minorHAnsi"/>
        </w:rPr>
        <w:t>Ggf. weitere Maßnahmen:</w:t>
      </w:r>
    </w:p>
    <w:p w14:paraId="306173A8" w14:textId="77777777" w:rsidR="00AF7743" w:rsidRDefault="00AF7743" w:rsidP="00310E5A">
      <w:pPr>
        <w:spacing w:after="0" w:line="360" w:lineRule="auto"/>
        <w:rPr>
          <w:rFonts w:cstheme="minorHAnsi"/>
          <w:b/>
          <w:bCs/>
        </w:rPr>
      </w:pPr>
    </w:p>
    <w:p w14:paraId="2E679D67" w14:textId="76F5378A" w:rsidR="00C46C13" w:rsidRDefault="00C46C13" w:rsidP="00310E5A">
      <w:pPr>
        <w:spacing w:after="0" w:line="360" w:lineRule="auto"/>
        <w:rPr>
          <w:rFonts w:cstheme="minorHAnsi"/>
          <w:b/>
          <w:bCs/>
        </w:rPr>
      </w:pPr>
      <w:r>
        <w:rPr>
          <w:rFonts w:cstheme="minorHAnsi"/>
          <w:b/>
          <w:bCs/>
        </w:rPr>
        <w:t xml:space="preserve">4. </w:t>
      </w:r>
      <w:r w:rsidRPr="00C46C13">
        <w:rPr>
          <w:rFonts w:cstheme="minorHAnsi"/>
          <w:b/>
          <w:bCs/>
        </w:rPr>
        <w:t>Auftragskontrolle (Outsourcing an Dritte)</w:t>
      </w:r>
    </w:p>
    <w:p w14:paraId="0DF1B3B3" w14:textId="543E3CEF" w:rsidR="003E1429" w:rsidRDefault="003E1429" w:rsidP="00310E5A">
      <w:pPr>
        <w:spacing w:after="0" w:line="240" w:lineRule="auto"/>
        <w:jc w:val="both"/>
        <w:rPr>
          <w:rFonts w:cstheme="minorHAnsi"/>
          <w:i/>
          <w:iCs/>
          <w:sz w:val="20"/>
          <w:szCs w:val="20"/>
        </w:rPr>
      </w:pPr>
      <w:r>
        <w:rPr>
          <w:rFonts w:cstheme="minorHAnsi"/>
          <w:i/>
          <w:iCs/>
          <w:sz w:val="20"/>
          <w:szCs w:val="20"/>
        </w:rPr>
        <w:t>[</w:t>
      </w:r>
      <w:r w:rsidRPr="003E1429">
        <w:rPr>
          <w:rFonts w:cstheme="minorHAnsi"/>
          <w:i/>
          <w:iCs/>
          <w:sz w:val="20"/>
          <w:szCs w:val="20"/>
        </w:rPr>
        <w:t>Maßnahmen, die gewährleisten, dass personenbezogene Daten, die im Auftrag verarbeitet werden, nur entsprechend den Weisungen des Auftraggebers verarbeitet werden können. Unter diesen Punkt fällt neben der Datenverarbeitung im Auftrag auch die Durchführung von Wartung und Systembetreuungsarbeiten sowohl vor Ort als auch per Fernwartung. Sofern der Auftragnehmer Dienstleister im Sinne einer Auftragsverarbeitung einsetzt, sind die folgenden Punkte stets mit diesen zu regeln.</w:t>
      </w:r>
      <w:r>
        <w:rPr>
          <w:rFonts w:cstheme="minorHAnsi"/>
          <w:i/>
          <w:iCs/>
          <w:sz w:val="20"/>
          <w:szCs w:val="20"/>
        </w:rPr>
        <w:t>]</w:t>
      </w:r>
    </w:p>
    <w:p w14:paraId="004CC78B" w14:textId="77777777" w:rsidR="00306DBD" w:rsidRPr="003E1429" w:rsidRDefault="00306DBD" w:rsidP="00310E5A">
      <w:pPr>
        <w:spacing w:after="0" w:line="240" w:lineRule="auto"/>
        <w:jc w:val="both"/>
        <w:rPr>
          <w:rFonts w:cstheme="minorHAnsi"/>
          <w:i/>
          <w:iCs/>
        </w:rPr>
      </w:pPr>
    </w:p>
    <w:tbl>
      <w:tblPr>
        <w:tblStyle w:val="Tabellenraster"/>
        <w:tblW w:w="0" w:type="auto"/>
        <w:tblLook w:val="04A0" w:firstRow="1" w:lastRow="0" w:firstColumn="1" w:lastColumn="0" w:noHBand="0" w:noVBand="1"/>
      </w:tblPr>
      <w:tblGrid>
        <w:gridCol w:w="4531"/>
        <w:gridCol w:w="4531"/>
      </w:tblGrid>
      <w:tr w:rsidR="00C46C13" w14:paraId="6333A62C" w14:textId="77777777" w:rsidTr="00C46C13">
        <w:tc>
          <w:tcPr>
            <w:tcW w:w="4531" w:type="dxa"/>
          </w:tcPr>
          <w:p w14:paraId="500A58F1" w14:textId="096D7A85" w:rsidR="00C46C13" w:rsidRDefault="00C46C13" w:rsidP="00C46C13">
            <w:pPr>
              <w:jc w:val="center"/>
              <w:rPr>
                <w:rFonts w:cstheme="minorHAnsi"/>
                <w:b/>
                <w:bCs/>
              </w:rPr>
            </w:pPr>
            <w:r>
              <w:rPr>
                <w:rFonts w:cstheme="minorHAnsi"/>
                <w:b/>
                <w:bCs/>
              </w:rPr>
              <w:t>Technische Maßnahmen</w:t>
            </w:r>
          </w:p>
        </w:tc>
        <w:tc>
          <w:tcPr>
            <w:tcW w:w="4531" w:type="dxa"/>
          </w:tcPr>
          <w:p w14:paraId="3802EC65" w14:textId="30A3F2E1" w:rsidR="00C46C13" w:rsidRDefault="00C46C13" w:rsidP="00C46C13">
            <w:pPr>
              <w:jc w:val="center"/>
              <w:rPr>
                <w:rFonts w:cstheme="minorHAnsi"/>
                <w:b/>
                <w:bCs/>
              </w:rPr>
            </w:pPr>
            <w:r>
              <w:rPr>
                <w:rFonts w:cstheme="minorHAnsi"/>
                <w:b/>
                <w:bCs/>
              </w:rPr>
              <w:t>Organisatorische Maßnahmen</w:t>
            </w:r>
          </w:p>
        </w:tc>
      </w:tr>
      <w:tr w:rsidR="00C46C13" w14:paraId="7E695493" w14:textId="77777777" w:rsidTr="00C46C13">
        <w:tc>
          <w:tcPr>
            <w:tcW w:w="4531" w:type="dxa"/>
          </w:tcPr>
          <w:p w14:paraId="4F7ACAC3" w14:textId="77777777" w:rsidR="00C46C13" w:rsidRDefault="00C46C13" w:rsidP="00431C1A">
            <w:pPr>
              <w:rPr>
                <w:rFonts w:cstheme="minorHAnsi"/>
                <w:b/>
                <w:bCs/>
              </w:rPr>
            </w:pPr>
          </w:p>
        </w:tc>
        <w:tc>
          <w:tcPr>
            <w:tcW w:w="4531" w:type="dxa"/>
          </w:tcPr>
          <w:p w14:paraId="34C18072" w14:textId="77777777" w:rsidR="00C46C13" w:rsidRDefault="00C46C13" w:rsidP="00431C1A">
            <w:pPr>
              <w:rPr>
                <w:rFonts w:cstheme="minorHAnsi"/>
                <w:b/>
                <w:bCs/>
              </w:rPr>
            </w:pPr>
          </w:p>
        </w:tc>
      </w:tr>
      <w:tr w:rsidR="00C46C13" w14:paraId="55A0676D" w14:textId="77777777" w:rsidTr="00C46C13">
        <w:tc>
          <w:tcPr>
            <w:tcW w:w="4531" w:type="dxa"/>
          </w:tcPr>
          <w:p w14:paraId="29DE9054" w14:textId="77777777" w:rsidR="00C46C13" w:rsidRDefault="00C46C13" w:rsidP="00431C1A">
            <w:pPr>
              <w:rPr>
                <w:rFonts w:cstheme="minorHAnsi"/>
                <w:b/>
                <w:bCs/>
              </w:rPr>
            </w:pPr>
          </w:p>
        </w:tc>
        <w:tc>
          <w:tcPr>
            <w:tcW w:w="4531" w:type="dxa"/>
          </w:tcPr>
          <w:p w14:paraId="5A53A2FB" w14:textId="77777777" w:rsidR="00C46C13" w:rsidRDefault="00C46C13" w:rsidP="00431C1A">
            <w:pPr>
              <w:rPr>
                <w:rFonts w:cstheme="minorHAnsi"/>
                <w:b/>
                <w:bCs/>
              </w:rPr>
            </w:pPr>
          </w:p>
        </w:tc>
      </w:tr>
      <w:tr w:rsidR="00C46C13" w14:paraId="2BAF2D59" w14:textId="77777777" w:rsidTr="00C46C13">
        <w:tc>
          <w:tcPr>
            <w:tcW w:w="4531" w:type="dxa"/>
          </w:tcPr>
          <w:p w14:paraId="05AC9E30" w14:textId="77777777" w:rsidR="00C46C13" w:rsidRDefault="00C46C13" w:rsidP="00431C1A">
            <w:pPr>
              <w:rPr>
                <w:rFonts w:cstheme="minorHAnsi"/>
                <w:b/>
                <w:bCs/>
              </w:rPr>
            </w:pPr>
          </w:p>
        </w:tc>
        <w:tc>
          <w:tcPr>
            <w:tcW w:w="4531" w:type="dxa"/>
          </w:tcPr>
          <w:p w14:paraId="4A3D45E5" w14:textId="77777777" w:rsidR="00C46C13" w:rsidRDefault="00C46C13" w:rsidP="00431C1A">
            <w:pPr>
              <w:rPr>
                <w:rFonts w:cstheme="minorHAnsi"/>
                <w:b/>
                <w:bCs/>
              </w:rPr>
            </w:pPr>
          </w:p>
        </w:tc>
      </w:tr>
    </w:tbl>
    <w:p w14:paraId="46C125C2" w14:textId="77777777" w:rsidR="00C46C13" w:rsidRDefault="00C46C13" w:rsidP="00AF7743">
      <w:pPr>
        <w:spacing w:after="0" w:line="240" w:lineRule="auto"/>
        <w:rPr>
          <w:rFonts w:cstheme="minorHAnsi"/>
          <w:b/>
          <w:bCs/>
        </w:rPr>
      </w:pPr>
    </w:p>
    <w:p w14:paraId="439E0973" w14:textId="365C9204" w:rsidR="00AF7743" w:rsidRPr="00AF7743" w:rsidRDefault="00AF7743" w:rsidP="00431C1A">
      <w:pPr>
        <w:spacing w:line="240" w:lineRule="auto"/>
        <w:rPr>
          <w:rFonts w:cstheme="minorHAnsi"/>
        </w:rPr>
      </w:pPr>
      <w:r w:rsidRPr="00AF7743">
        <w:rPr>
          <w:rFonts w:cstheme="minorHAnsi"/>
        </w:rPr>
        <w:t>Ggf. weitere Maßnahmen:</w:t>
      </w:r>
    </w:p>
    <w:p w14:paraId="3B365EF4" w14:textId="77777777" w:rsidR="00AF7743" w:rsidRPr="00BF71C4" w:rsidRDefault="00AF7743" w:rsidP="00431C1A">
      <w:pPr>
        <w:spacing w:line="240" w:lineRule="auto"/>
        <w:rPr>
          <w:rFonts w:cstheme="minorHAnsi"/>
          <w:b/>
          <w:bCs/>
        </w:rPr>
      </w:pPr>
    </w:p>
    <w:sectPr w:rsidR="00AF7743" w:rsidRPr="00BF71C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96D95" w14:textId="77777777" w:rsidR="00E77C29" w:rsidRDefault="00E77C29" w:rsidP="00E50E0A">
      <w:pPr>
        <w:spacing w:after="0" w:line="240" w:lineRule="auto"/>
      </w:pPr>
      <w:r>
        <w:separator/>
      </w:r>
    </w:p>
  </w:endnote>
  <w:endnote w:type="continuationSeparator" w:id="0">
    <w:p w14:paraId="2B36BA01" w14:textId="77777777" w:rsidR="00E77C29" w:rsidRDefault="00E77C29" w:rsidP="00E50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55F5" w14:textId="77777777" w:rsidR="0038494B" w:rsidRDefault="003849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181270"/>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14D16FC5" w14:textId="74374C26" w:rsidR="0038494B" w:rsidRPr="0038494B" w:rsidRDefault="0038494B">
            <w:pPr>
              <w:pStyle w:val="Fuzeile"/>
              <w:jc w:val="right"/>
              <w:rPr>
                <w:sz w:val="18"/>
                <w:szCs w:val="18"/>
              </w:rPr>
            </w:pPr>
            <w:r w:rsidRPr="0038494B">
              <w:rPr>
                <w:sz w:val="18"/>
                <w:szCs w:val="18"/>
              </w:rPr>
              <w:t xml:space="preserve">Seite </w:t>
            </w:r>
            <w:r w:rsidRPr="0038494B">
              <w:rPr>
                <w:b/>
                <w:bCs/>
                <w:sz w:val="18"/>
                <w:szCs w:val="18"/>
              </w:rPr>
              <w:fldChar w:fldCharType="begin"/>
            </w:r>
            <w:r w:rsidRPr="0038494B">
              <w:rPr>
                <w:b/>
                <w:bCs/>
                <w:sz w:val="18"/>
                <w:szCs w:val="18"/>
              </w:rPr>
              <w:instrText>PAGE</w:instrText>
            </w:r>
            <w:r w:rsidRPr="0038494B">
              <w:rPr>
                <w:b/>
                <w:bCs/>
                <w:sz w:val="18"/>
                <w:szCs w:val="18"/>
              </w:rPr>
              <w:fldChar w:fldCharType="separate"/>
            </w:r>
            <w:r w:rsidRPr="0038494B">
              <w:rPr>
                <w:b/>
                <w:bCs/>
                <w:sz w:val="18"/>
                <w:szCs w:val="18"/>
              </w:rPr>
              <w:t>2</w:t>
            </w:r>
            <w:r w:rsidRPr="0038494B">
              <w:rPr>
                <w:b/>
                <w:bCs/>
                <w:sz w:val="18"/>
                <w:szCs w:val="18"/>
              </w:rPr>
              <w:fldChar w:fldCharType="end"/>
            </w:r>
            <w:r w:rsidRPr="0038494B">
              <w:rPr>
                <w:sz w:val="18"/>
                <w:szCs w:val="18"/>
              </w:rPr>
              <w:t xml:space="preserve"> von </w:t>
            </w:r>
            <w:r w:rsidRPr="0038494B">
              <w:rPr>
                <w:b/>
                <w:bCs/>
                <w:sz w:val="18"/>
                <w:szCs w:val="18"/>
              </w:rPr>
              <w:fldChar w:fldCharType="begin"/>
            </w:r>
            <w:r w:rsidRPr="0038494B">
              <w:rPr>
                <w:b/>
                <w:bCs/>
                <w:sz w:val="18"/>
                <w:szCs w:val="18"/>
              </w:rPr>
              <w:instrText>NUMPAGES</w:instrText>
            </w:r>
            <w:r w:rsidRPr="0038494B">
              <w:rPr>
                <w:b/>
                <w:bCs/>
                <w:sz w:val="18"/>
                <w:szCs w:val="18"/>
              </w:rPr>
              <w:fldChar w:fldCharType="separate"/>
            </w:r>
            <w:r w:rsidRPr="0038494B">
              <w:rPr>
                <w:b/>
                <w:bCs/>
                <w:sz w:val="18"/>
                <w:szCs w:val="18"/>
              </w:rPr>
              <w:t>2</w:t>
            </w:r>
            <w:r w:rsidRPr="0038494B">
              <w:rPr>
                <w:b/>
                <w:bCs/>
                <w:sz w:val="18"/>
                <w:szCs w:val="18"/>
              </w:rPr>
              <w:fldChar w:fldCharType="end"/>
            </w:r>
          </w:p>
        </w:sdtContent>
      </w:sdt>
    </w:sdtContent>
  </w:sdt>
  <w:p w14:paraId="3C57BA9B" w14:textId="77777777" w:rsidR="008771EA" w:rsidRPr="0038494B" w:rsidRDefault="008771EA">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C43F" w14:textId="77777777" w:rsidR="0038494B" w:rsidRDefault="003849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B44DC" w14:textId="77777777" w:rsidR="00E77C29" w:rsidRDefault="00E77C29" w:rsidP="00E50E0A">
      <w:pPr>
        <w:spacing w:after="0" w:line="240" w:lineRule="auto"/>
      </w:pPr>
      <w:r>
        <w:separator/>
      </w:r>
    </w:p>
  </w:footnote>
  <w:footnote w:type="continuationSeparator" w:id="0">
    <w:p w14:paraId="7CA09ADC" w14:textId="77777777" w:rsidR="00E77C29" w:rsidRDefault="00E77C29" w:rsidP="00E50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58AB" w14:textId="77777777" w:rsidR="0038494B" w:rsidRDefault="003849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C32A" w14:textId="42D99763" w:rsidR="0038494B" w:rsidRDefault="0038494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C917" w14:textId="77777777" w:rsidR="0038494B" w:rsidRDefault="003849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236"/>
    <w:multiLevelType w:val="hybridMultilevel"/>
    <w:tmpl w:val="BB02AAB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001DE8"/>
    <w:multiLevelType w:val="hybridMultilevel"/>
    <w:tmpl w:val="956AA9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D34D9D"/>
    <w:multiLevelType w:val="hybridMultilevel"/>
    <w:tmpl w:val="F44EDBA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28F5B23"/>
    <w:multiLevelType w:val="hybridMultilevel"/>
    <w:tmpl w:val="FFF4B77E"/>
    <w:lvl w:ilvl="0" w:tplc="04070015">
      <w:start w:val="1"/>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3365C97"/>
    <w:multiLevelType w:val="hybridMultilevel"/>
    <w:tmpl w:val="864EE3F0"/>
    <w:lvl w:ilvl="0" w:tplc="7F4AC8B0">
      <w:start w:val="1"/>
      <w:numFmt w:val="decimal"/>
      <w:lvlText w:val="(%1)"/>
      <w:lvlJc w:val="left"/>
      <w:pPr>
        <w:ind w:left="720" w:hanging="360"/>
      </w:pPr>
      <w:rPr>
        <w:rFonts w:eastAsia="Times New Roman"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8FD7C7A"/>
    <w:multiLevelType w:val="hybridMultilevel"/>
    <w:tmpl w:val="4F34E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6D68F2"/>
    <w:multiLevelType w:val="hybridMultilevel"/>
    <w:tmpl w:val="D9645212"/>
    <w:lvl w:ilvl="0" w:tplc="D08E6D8A">
      <w:start w:val="1"/>
      <w:numFmt w:val="decimal"/>
      <w:lvlText w:val="(%1)"/>
      <w:lvlJc w:val="left"/>
      <w:pPr>
        <w:ind w:left="720" w:hanging="360"/>
      </w:pPr>
      <w:rPr>
        <w:rFonts w:eastAsia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FC27CD7"/>
    <w:multiLevelType w:val="hybridMultilevel"/>
    <w:tmpl w:val="621C2AE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3BD4EAF"/>
    <w:multiLevelType w:val="hybridMultilevel"/>
    <w:tmpl w:val="CDC23552"/>
    <w:lvl w:ilvl="0" w:tplc="A1048244">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9E61311"/>
    <w:multiLevelType w:val="hybridMultilevel"/>
    <w:tmpl w:val="7AD246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0CD5DEC"/>
    <w:multiLevelType w:val="hybridMultilevel"/>
    <w:tmpl w:val="89AC0D1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16A75ED"/>
    <w:multiLevelType w:val="hybridMultilevel"/>
    <w:tmpl w:val="A470E624"/>
    <w:lvl w:ilvl="0" w:tplc="6E62FD44">
      <w:start w:val="1"/>
      <w:numFmt w:val="decimal"/>
      <w:lvlText w:val="(%1)"/>
      <w:lvlJc w:val="left"/>
      <w:pPr>
        <w:ind w:left="1854" w:hanging="360"/>
      </w:pPr>
      <w:rPr>
        <w:rFonts w:eastAsia="Times New Roman"/>
        <w:b w:val="0"/>
        <w:i w:val="0"/>
      </w:rPr>
    </w:lvl>
    <w:lvl w:ilvl="1" w:tplc="04070019">
      <w:start w:val="1"/>
      <w:numFmt w:val="lowerLetter"/>
      <w:lvlText w:val="%2."/>
      <w:lvlJc w:val="left"/>
      <w:pPr>
        <w:ind w:left="2574" w:hanging="360"/>
      </w:pPr>
    </w:lvl>
    <w:lvl w:ilvl="2" w:tplc="0407001B">
      <w:start w:val="1"/>
      <w:numFmt w:val="lowerRoman"/>
      <w:lvlText w:val="%3."/>
      <w:lvlJc w:val="right"/>
      <w:pPr>
        <w:ind w:left="3294" w:hanging="180"/>
      </w:pPr>
    </w:lvl>
    <w:lvl w:ilvl="3" w:tplc="0407000F">
      <w:start w:val="1"/>
      <w:numFmt w:val="decimal"/>
      <w:lvlText w:val="%4."/>
      <w:lvlJc w:val="left"/>
      <w:pPr>
        <w:ind w:left="4014" w:hanging="360"/>
      </w:pPr>
    </w:lvl>
    <w:lvl w:ilvl="4" w:tplc="04070019">
      <w:start w:val="1"/>
      <w:numFmt w:val="lowerLetter"/>
      <w:lvlText w:val="%5."/>
      <w:lvlJc w:val="left"/>
      <w:pPr>
        <w:ind w:left="4734" w:hanging="360"/>
      </w:pPr>
    </w:lvl>
    <w:lvl w:ilvl="5" w:tplc="0407001B">
      <w:start w:val="1"/>
      <w:numFmt w:val="lowerRoman"/>
      <w:lvlText w:val="%6."/>
      <w:lvlJc w:val="right"/>
      <w:pPr>
        <w:ind w:left="5454" w:hanging="180"/>
      </w:pPr>
    </w:lvl>
    <w:lvl w:ilvl="6" w:tplc="0407000F">
      <w:start w:val="1"/>
      <w:numFmt w:val="decimal"/>
      <w:lvlText w:val="%7."/>
      <w:lvlJc w:val="left"/>
      <w:pPr>
        <w:ind w:left="6174" w:hanging="360"/>
      </w:pPr>
    </w:lvl>
    <w:lvl w:ilvl="7" w:tplc="04070019">
      <w:start w:val="1"/>
      <w:numFmt w:val="lowerLetter"/>
      <w:lvlText w:val="%8."/>
      <w:lvlJc w:val="left"/>
      <w:pPr>
        <w:ind w:left="6894" w:hanging="360"/>
      </w:pPr>
    </w:lvl>
    <w:lvl w:ilvl="8" w:tplc="0407001B">
      <w:start w:val="1"/>
      <w:numFmt w:val="lowerRoman"/>
      <w:lvlText w:val="%9."/>
      <w:lvlJc w:val="right"/>
      <w:pPr>
        <w:ind w:left="7614" w:hanging="180"/>
      </w:pPr>
    </w:lvl>
  </w:abstractNum>
  <w:abstractNum w:abstractNumId="12" w15:restartNumberingAfterBreak="0">
    <w:nsid w:val="78E252C9"/>
    <w:multiLevelType w:val="hybridMultilevel"/>
    <w:tmpl w:val="FB4A036E"/>
    <w:lvl w:ilvl="0" w:tplc="E6BC3C20">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F0D5DE6"/>
    <w:multiLevelType w:val="hybridMultilevel"/>
    <w:tmpl w:val="0650677E"/>
    <w:lvl w:ilvl="0" w:tplc="B6208B2E">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617154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8895409">
    <w:abstractNumId w:val="7"/>
  </w:num>
  <w:num w:numId="3" w16cid:durableId="1213077468">
    <w:abstractNumId w:val="4"/>
  </w:num>
  <w:num w:numId="4" w16cid:durableId="1522352713">
    <w:abstractNumId w:val="3"/>
  </w:num>
  <w:num w:numId="5" w16cid:durableId="1247305857">
    <w:abstractNumId w:val="2"/>
  </w:num>
  <w:num w:numId="6" w16cid:durableId="639264167">
    <w:abstractNumId w:val="6"/>
  </w:num>
  <w:num w:numId="7" w16cid:durableId="1222206299">
    <w:abstractNumId w:val="8"/>
  </w:num>
  <w:num w:numId="8" w16cid:durableId="206574523">
    <w:abstractNumId w:val="10"/>
  </w:num>
  <w:num w:numId="9" w16cid:durableId="990211155">
    <w:abstractNumId w:val="12"/>
  </w:num>
  <w:num w:numId="10" w16cid:durableId="1104224229">
    <w:abstractNumId w:val="0"/>
  </w:num>
  <w:num w:numId="11" w16cid:durableId="1737388663">
    <w:abstractNumId w:val="13"/>
  </w:num>
  <w:num w:numId="12" w16cid:durableId="1124351492">
    <w:abstractNumId w:val="5"/>
  </w:num>
  <w:num w:numId="13" w16cid:durableId="860048113">
    <w:abstractNumId w:val="9"/>
  </w:num>
  <w:num w:numId="14" w16cid:durableId="1878351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06"/>
    <w:rsid w:val="000175A8"/>
    <w:rsid w:val="00021E0C"/>
    <w:rsid w:val="00032496"/>
    <w:rsid w:val="0005570B"/>
    <w:rsid w:val="0006330E"/>
    <w:rsid w:val="00063723"/>
    <w:rsid w:val="00073DEC"/>
    <w:rsid w:val="0008332A"/>
    <w:rsid w:val="00085402"/>
    <w:rsid w:val="00085F47"/>
    <w:rsid w:val="0008773B"/>
    <w:rsid w:val="00096F99"/>
    <w:rsid w:val="000B5F5A"/>
    <w:rsid w:val="000C23CD"/>
    <w:rsid w:val="000E5B55"/>
    <w:rsid w:val="000E68CB"/>
    <w:rsid w:val="000E769C"/>
    <w:rsid w:val="000F7AEF"/>
    <w:rsid w:val="00103273"/>
    <w:rsid w:val="00106498"/>
    <w:rsid w:val="0011021B"/>
    <w:rsid w:val="001206EA"/>
    <w:rsid w:val="001315AC"/>
    <w:rsid w:val="00147249"/>
    <w:rsid w:val="00172FB3"/>
    <w:rsid w:val="001818B9"/>
    <w:rsid w:val="001A012F"/>
    <w:rsid w:val="001A1D00"/>
    <w:rsid w:val="001A2A76"/>
    <w:rsid w:val="001A3095"/>
    <w:rsid w:val="001C2531"/>
    <w:rsid w:val="001C3497"/>
    <w:rsid w:val="001D5975"/>
    <w:rsid w:val="001E591C"/>
    <w:rsid w:val="00202239"/>
    <w:rsid w:val="0021162E"/>
    <w:rsid w:val="0021644A"/>
    <w:rsid w:val="00227E27"/>
    <w:rsid w:val="002410E0"/>
    <w:rsid w:val="002500A1"/>
    <w:rsid w:val="00276946"/>
    <w:rsid w:val="00284F57"/>
    <w:rsid w:val="0029638E"/>
    <w:rsid w:val="00297D0A"/>
    <w:rsid w:val="002C17AF"/>
    <w:rsid w:val="002C199B"/>
    <w:rsid w:val="002D0A9E"/>
    <w:rsid w:val="002F12D1"/>
    <w:rsid w:val="003027EA"/>
    <w:rsid w:val="003054EF"/>
    <w:rsid w:val="00306DBD"/>
    <w:rsid w:val="003071F8"/>
    <w:rsid w:val="00310675"/>
    <w:rsid w:val="00310E5A"/>
    <w:rsid w:val="00312942"/>
    <w:rsid w:val="00312D2B"/>
    <w:rsid w:val="00331742"/>
    <w:rsid w:val="00336EDC"/>
    <w:rsid w:val="0035629E"/>
    <w:rsid w:val="003569DD"/>
    <w:rsid w:val="00370524"/>
    <w:rsid w:val="0037306B"/>
    <w:rsid w:val="00383649"/>
    <w:rsid w:val="0038494B"/>
    <w:rsid w:val="003922E9"/>
    <w:rsid w:val="00395CDA"/>
    <w:rsid w:val="003A4C98"/>
    <w:rsid w:val="003C00E2"/>
    <w:rsid w:val="003C60F9"/>
    <w:rsid w:val="003D06A7"/>
    <w:rsid w:val="003D4BAA"/>
    <w:rsid w:val="003E1429"/>
    <w:rsid w:val="003E2ABC"/>
    <w:rsid w:val="00406576"/>
    <w:rsid w:val="00413EDE"/>
    <w:rsid w:val="00417BA7"/>
    <w:rsid w:val="0042446E"/>
    <w:rsid w:val="004302E6"/>
    <w:rsid w:val="00431C1A"/>
    <w:rsid w:val="00433237"/>
    <w:rsid w:val="00441244"/>
    <w:rsid w:val="00441EB6"/>
    <w:rsid w:val="0046489B"/>
    <w:rsid w:val="004A214B"/>
    <w:rsid w:val="004B5947"/>
    <w:rsid w:val="004C60DB"/>
    <w:rsid w:val="004E2AD0"/>
    <w:rsid w:val="004E435F"/>
    <w:rsid w:val="004F207F"/>
    <w:rsid w:val="004F5E2D"/>
    <w:rsid w:val="004F757F"/>
    <w:rsid w:val="00505947"/>
    <w:rsid w:val="00517759"/>
    <w:rsid w:val="0053700D"/>
    <w:rsid w:val="0054119E"/>
    <w:rsid w:val="00566041"/>
    <w:rsid w:val="00567CE4"/>
    <w:rsid w:val="00585DB8"/>
    <w:rsid w:val="00586B9E"/>
    <w:rsid w:val="005951AB"/>
    <w:rsid w:val="005A7A6E"/>
    <w:rsid w:val="005C21AF"/>
    <w:rsid w:val="005C54B1"/>
    <w:rsid w:val="005D2B2E"/>
    <w:rsid w:val="005E229D"/>
    <w:rsid w:val="005E2479"/>
    <w:rsid w:val="005E742F"/>
    <w:rsid w:val="005F4E5B"/>
    <w:rsid w:val="005F5F53"/>
    <w:rsid w:val="006011DD"/>
    <w:rsid w:val="0060445A"/>
    <w:rsid w:val="00607114"/>
    <w:rsid w:val="006146B9"/>
    <w:rsid w:val="00630FC6"/>
    <w:rsid w:val="00632803"/>
    <w:rsid w:val="00633943"/>
    <w:rsid w:val="006433F4"/>
    <w:rsid w:val="006771B5"/>
    <w:rsid w:val="006B5A72"/>
    <w:rsid w:val="006C4000"/>
    <w:rsid w:val="006C5C09"/>
    <w:rsid w:val="006D0CCC"/>
    <w:rsid w:val="006D41EF"/>
    <w:rsid w:val="006D43D1"/>
    <w:rsid w:val="006F2996"/>
    <w:rsid w:val="006F370B"/>
    <w:rsid w:val="006F7C27"/>
    <w:rsid w:val="0071400C"/>
    <w:rsid w:val="007302BB"/>
    <w:rsid w:val="0073633D"/>
    <w:rsid w:val="0073772B"/>
    <w:rsid w:val="00764E40"/>
    <w:rsid w:val="007729E0"/>
    <w:rsid w:val="0077672B"/>
    <w:rsid w:val="00785E09"/>
    <w:rsid w:val="0078793C"/>
    <w:rsid w:val="007916BB"/>
    <w:rsid w:val="007929D2"/>
    <w:rsid w:val="007A1E42"/>
    <w:rsid w:val="007B740F"/>
    <w:rsid w:val="007B7AA4"/>
    <w:rsid w:val="007C1922"/>
    <w:rsid w:val="007C5E42"/>
    <w:rsid w:val="007D3DAE"/>
    <w:rsid w:val="007D6581"/>
    <w:rsid w:val="007E7806"/>
    <w:rsid w:val="007F2D26"/>
    <w:rsid w:val="007F3410"/>
    <w:rsid w:val="00800698"/>
    <w:rsid w:val="00801FAF"/>
    <w:rsid w:val="008222DE"/>
    <w:rsid w:val="00836D7F"/>
    <w:rsid w:val="00853B35"/>
    <w:rsid w:val="00862D94"/>
    <w:rsid w:val="008668D6"/>
    <w:rsid w:val="0086692B"/>
    <w:rsid w:val="00870407"/>
    <w:rsid w:val="00872D0E"/>
    <w:rsid w:val="0087351F"/>
    <w:rsid w:val="008771EA"/>
    <w:rsid w:val="00882640"/>
    <w:rsid w:val="0088571F"/>
    <w:rsid w:val="008A5D46"/>
    <w:rsid w:val="008C3D2D"/>
    <w:rsid w:val="008D0190"/>
    <w:rsid w:val="008E2E5C"/>
    <w:rsid w:val="008F1ACC"/>
    <w:rsid w:val="008F2ACD"/>
    <w:rsid w:val="008F6EFA"/>
    <w:rsid w:val="00906E9A"/>
    <w:rsid w:val="009267AF"/>
    <w:rsid w:val="00930491"/>
    <w:rsid w:val="009336A8"/>
    <w:rsid w:val="009614EE"/>
    <w:rsid w:val="00964C2C"/>
    <w:rsid w:val="009753CC"/>
    <w:rsid w:val="00981256"/>
    <w:rsid w:val="009817AF"/>
    <w:rsid w:val="00982B5D"/>
    <w:rsid w:val="009910E7"/>
    <w:rsid w:val="009922E2"/>
    <w:rsid w:val="0099695E"/>
    <w:rsid w:val="009A55BF"/>
    <w:rsid w:val="009A5633"/>
    <w:rsid w:val="009B3808"/>
    <w:rsid w:val="009C1F13"/>
    <w:rsid w:val="009C395D"/>
    <w:rsid w:val="009D323C"/>
    <w:rsid w:val="009F7498"/>
    <w:rsid w:val="00A01459"/>
    <w:rsid w:val="00A01EE1"/>
    <w:rsid w:val="00A03C1F"/>
    <w:rsid w:val="00A06726"/>
    <w:rsid w:val="00A12F99"/>
    <w:rsid w:val="00A13CE0"/>
    <w:rsid w:val="00A1469E"/>
    <w:rsid w:val="00A25382"/>
    <w:rsid w:val="00A26C5A"/>
    <w:rsid w:val="00A43D1F"/>
    <w:rsid w:val="00A51F2B"/>
    <w:rsid w:val="00A61A8E"/>
    <w:rsid w:val="00A74A08"/>
    <w:rsid w:val="00A776E3"/>
    <w:rsid w:val="00A83ED9"/>
    <w:rsid w:val="00A858E0"/>
    <w:rsid w:val="00A87ABB"/>
    <w:rsid w:val="00A96140"/>
    <w:rsid w:val="00AA5FA7"/>
    <w:rsid w:val="00AA64E9"/>
    <w:rsid w:val="00AD3804"/>
    <w:rsid w:val="00AD4B6F"/>
    <w:rsid w:val="00AE10BB"/>
    <w:rsid w:val="00AE25FD"/>
    <w:rsid w:val="00AF43A3"/>
    <w:rsid w:val="00AF4834"/>
    <w:rsid w:val="00AF4AC1"/>
    <w:rsid w:val="00AF7743"/>
    <w:rsid w:val="00B14A3F"/>
    <w:rsid w:val="00B16286"/>
    <w:rsid w:val="00B518E3"/>
    <w:rsid w:val="00B5370D"/>
    <w:rsid w:val="00B614E9"/>
    <w:rsid w:val="00B857D0"/>
    <w:rsid w:val="00B868CF"/>
    <w:rsid w:val="00B91397"/>
    <w:rsid w:val="00B94F1A"/>
    <w:rsid w:val="00BA057D"/>
    <w:rsid w:val="00BA3105"/>
    <w:rsid w:val="00BA49FE"/>
    <w:rsid w:val="00BB1DE6"/>
    <w:rsid w:val="00BB2B38"/>
    <w:rsid w:val="00BC485A"/>
    <w:rsid w:val="00BD2A92"/>
    <w:rsid w:val="00BD5FEA"/>
    <w:rsid w:val="00BE6722"/>
    <w:rsid w:val="00BE714C"/>
    <w:rsid w:val="00BF5C86"/>
    <w:rsid w:val="00BF71C4"/>
    <w:rsid w:val="00C0726F"/>
    <w:rsid w:val="00C15D72"/>
    <w:rsid w:val="00C160BA"/>
    <w:rsid w:val="00C20623"/>
    <w:rsid w:val="00C46C13"/>
    <w:rsid w:val="00C55E1A"/>
    <w:rsid w:val="00C600E2"/>
    <w:rsid w:val="00C63942"/>
    <w:rsid w:val="00C63CC9"/>
    <w:rsid w:val="00C95AEA"/>
    <w:rsid w:val="00CA28B2"/>
    <w:rsid w:val="00CA3BF9"/>
    <w:rsid w:val="00CE297A"/>
    <w:rsid w:val="00CE7176"/>
    <w:rsid w:val="00D014FC"/>
    <w:rsid w:val="00D2655F"/>
    <w:rsid w:val="00D27D2D"/>
    <w:rsid w:val="00D3174D"/>
    <w:rsid w:val="00D32287"/>
    <w:rsid w:val="00D3295F"/>
    <w:rsid w:val="00D41AEC"/>
    <w:rsid w:val="00D46F1F"/>
    <w:rsid w:val="00D6649F"/>
    <w:rsid w:val="00D75D0F"/>
    <w:rsid w:val="00D75DD2"/>
    <w:rsid w:val="00D76291"/>
    <w:rsid w:val="00D80C7B"/>
    <w:rsid w:val="00D822CA"/>
    <w:rsid w:val="00D86BA6"/>
    <w:rsid w:val="00DB3ECB"/>
    <w:rsid w:val="00DB5B40"/>
    <w:rsid w:val="00DD13D3"/>
    <w:rsid w:val="00DD713F"/>
    <w:rsid w:val="00DE16D0"/>
    <w:rsid w:val="00DF0DE7"/>
    <w:rsid w:val="00E1044E"/>
    <w:rsid w:val="00E11C85"/>
    <w:rsid w:val="00E12B74"/>
    <w:rsid w:val="00E158CE"/>
    <w:rsid w:val="00E3731A"/>
    <w:rsid w:val="00E474D8"/>
    <w:rsid w:val="00E50E0A"/>
    <w:rsid w:val="00E66CDF"/>
    <w:rsid w:val="00E7183D"/>
    <w:rsid w:val="00E758EE"/>
    <w:rsid w:val="00E762E1"/>
    <w:rsid w:val="00E77AC1"/>
    <w:rsid w:val="00E77C29"/>
    <w:rsid w:val="00E81281"/>
    <w:rsid w:val="00E87BF7"/>
    <w:rsid w:val="00EB073B"/>
    <w:rsid w:val="00EB2FC7"/>
    <w:rsid w:val="00EB3DD8"/>
    <w:rsid w:val="00EB4DE4"/>
    <w:rsid w:val="00EB4E37"/>
    <w:rsid w:val="00EB7E6A"/>
    <w:rsid w:val="00EC0D9D"/>
    <w:rsid w:val="00EC0EDC"/>
    <w:rsid w:val="00ED6C4B"/>
    <w:rsid w:val="00EE1190"/>
    <w:rsid w:val="00EE2306"/>
    <w:rsid w:val="00EE5B6C"/>
    <w:rsid w:val="00EF0662"/>
    <w:rsid w:val="00EF0CC4"/>
    <w:rsid w:val="00EF1FE6"/>
    <w:rsid w:val="00EF6ABB"/>
    <w:rsid w:val="00F02E05"/>
    <w:rsid w:val="00F03452"/>
    <w:rsid w:val="00F05DFC"/>
    <w:rsid w:val="00F24E52"/>
    <w:rsid w:val="00F40980"/>
    <w:rsid w:val="00F41CC5"/>
    <w:rsid w:val="00F543C4"/>
    <w:rsid w:val="00F56C4C"/>
    <w:rsid w:val="00F617A9"/>
    <w:rsid w:val="00F62904"/>
    <w:rsid w:val="00F63BBC"/>
    <w:rsid w:val="00F75859"/>
    <w:rsid w:val="00F858A8"/>
    <w:rsid w:val="00F86B2D"/>
    <w:rsid w:val="00F96166"/>
    <w:rsid w:val="00F97B06"/>
    <w:rsid w:val="00FB3FAF"/>
    <w:rsid w:val="00FC1DBB"/>
    <w:rsid w:val="00FC5348"/>
    <w:rsid w:val="00FD1DEB"/>
    <w:rsid w:val="00FD49DC"/>
    <w:rsid w:val="00FE2D17"/>
    <w:rsid w:val="00FE2EC6"/>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5707B60"/>
  <w15:docId w15:val="{582F797A-F446-4C90-8E3C-038690D5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67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unhideWhenUsed/>
    <w:rsid w:val="007E7806"/>
    <w:pPr>
      <w:spacing w:line="240" w:lineRule="auto"/>
    </w:pPr>
    <w:rPr>
      <w:rFonts w:ascii="Calibri" w:eastAsia="Times New Roman" w:hAnsi="Calibri" w:cs="Times New Roman"/>
      <w:sz w:val="20"/>
      <w:szCs w:val="20"/>
      <w:lang w:eastAsia="de-DE"/>
    </w:rPr>
  </w:style>
  <w:style w:type="character" w:customStyle="1" w:styleId="KommentartextZchn">
    <w:name w:val="Kommentartext Zchn"/>
    <w:basedOn w:val="Absatz-Standardschriftart"/>
    <w:link w:val="Kommentartext"/>
    <w:uiPriority w:val="99"/>
    <w:rsid w:val="007E7806"/>
    <w:rPr>
      <w:rFonts w:ascii="Calibri" w:eastAsia="Times New Roman" w:hAnsi="Calibri" w:cs="Times New Roman"/>
      <w:sz w:val="20"/>
      <w:szCs w:val="20"/>
      <w:lang w:eastAsia="de-DE"/>
    </w:rPr>
  </w:style>
  <w:style w:type="character" w:styleId="Kommentarzeichen">
    <w:name w:val="annotation reference"/>
    <w:basedOn w:val="Absatz-Standardschriftart"/>
    <w:uiPriority w:val="99"/>
    <w:semiHidden/>
    <w:unhideWhenUsed/>
    <w:qFormat/>
    <w:rsid w:val="007E7806"/>
    <w:rPr>
      <w:sz w:val="16"/>
      <w:szCs w:val="16"/>
    </w:rPr>
  </w:style>
  <w:style w:type="paragraph" w:styleId="Sprechblasentext">
    <w:name w:val="Balloon Text"/>
    <w:basedOn w:val="Standard"/>
    <w:link w:val="SprechblasentextZchn"/>
    <w:uiPriority w:val="99"/>
    <w:semiHidden/>
    <w:unhideWhenUsed/>
    <w:rsid w:val="007E78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7806"/>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C95AEA"/>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C95AEA"/>
    <w:rPr>
      <w:rFonts w:ascii="Calibri" w:eastAsia="Times New Roman" w:hAnsi="Calibri" w:cs="Times New Roman"/>
      <w:b/>
      <w:bCs/>
      <w:sz w:val="20"/>
      <w:szCs w:val="20"/>
      <w:lang w:eastAsia="de-DE"/>
    </w:rPr>
  </w:style>
  <w:style w:type="paragraph" w:styleId="Listenabsatz">
    <w:name w:val="List Paragraph"/>
    <w:basedOn w:val="Standard"/>
    <w:uiPriority w:val="34"/>
    <w:qFormat/>
    <w:rsid w:val="007C1922"/>
    <w:pPr>
      <w:ind w:left="720"/>
      <w:contextualSpacing/>
    </w:pPr>
  </w:style>
  <w:style w:type="paragraph" w:styleId="Kopfzeile">
    <w:name w:val="header"/>
    <w:basedOn w:val="Standard"/>
    <w:link w:val="KopfzeileZchn"/>
    <w:uiPriority w:val="99"/>
    <w:unhideWhenUsed/>
    <w:rsid w:val="00E50E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0E0A"/>
  </w:style>
  <w:style w:type="paragraph" w:styleId="Fuzeile">
    <w:name w:val="footer"/>
    <w:basedOn w:val="Standard"/>
    <w:link w:val="FuzeileZchn"/>
    <w:uiPriority w:val="99"/>
    <w:unhideWhenUsed/>
    <w:rsid w:val="00E50E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0E0A"/>
  </w:style>
  <w:style w:type="paragraph" w:styleId="berarbeitung">
    <w:name w:val="Revision"/>
    <w:hidden/>
    <w:uiPriority w:val="99"/>
    <w:semiHidden/>
    <w:rsid w:val="0077672B"/>
    <w:pPr>
      <w:spacing w:after="0" w:line="240" w:lineRule="auto"/>
    </w:pPr>
  </w:style>
  <w:style w:type="table" w:styleId="Tabellenraster">
    <w:name w:val="Table Grid"/>
    <w:basedOn w:val="NormaleTabelle"/>
    <w:uiPriority w:val="59"/>
    <w:rsid w:val="00F6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15058">
      <w:bodyDiv w:val="1"/>
      <w:marLeft w:val="0"/>
      <w:marRight w:val="0"/>
      <w:marTop w:val="0"/>
      <w:marBottom w:val="0"/>
      <w:divBdr>
        <w:top w:val="none" w:sz="0" w:space="0" w:color="auto"/>
        <w:left w:val="none" w:sz="0" w:space="0" w:color="auto"/>
        <w:bottom w:val="none" w:sz="0" w:space="0" w:color="auto"/>
        <w:right w:val="none" w:sz="0" w:space="0" w:color="auto"/>
      </w:divBdr>
    </w:div>
    <w:div w:id="596865406">
      <w:bodyDiv w:val="1"/>
      <w:marLeft w:val="0"/>
      <w:marRight w:val="0"/>
      <w:marTop w:val="0"/>
      <w:marBottom w:val="0"/>
      <w:divBdr>
        <w:top w:val="none" w:sz="0" w:space="0" w:color="auto"/>
        <w:left w:val="none" w:sz="0" w:space="0" w:color="auto"/>
        <w:bottom w:val="none" w:sz="0" w:space="0" w:color="auto"/>
        <w:right w:val="none" w:sz="0" w:space="0" w:color="auto"/>
      </w:divBdr>
    </w:div>
    <w:div w:id="778717136">
      <w:bodyDiv w:val="1"/>
      <w:marLeft w:val="0"/>
      <w:marRight w:val="0"/>
      <w:marTop w:val="0"/>
      <w:marBottom w:val="0"/>
      <w:divBdr>
        <w:top w:val="none" w:sz="0" w:space="0" w:color="auto"/>
        <w:left w:val="none" w:sz="0" w:space="0" w:color="auto"/>
        <w:bottom w:val="none" w:sz="0" w:space="0" w:color="auto"/>
        <w:right w:val="none" w:sz="0" w:space="0" w:color="auto"/>
      </w:divBdr>
    </w:div>
    <w:div w:id="886911499">
      <w:bodyDiv w:val="1"/>
      <w:marLeft w:val="0"/>
      <w:marRight w:val="0"/>
      <w:marTop w:val="0"/>
      <w:marBottom w:val="0"/>
      <w:divBdr>
        <w:top w:val="none" w:sz="0" w:space="0" w:color="auto"/>
        <w:left w:val="none" w:sz="0" w:space="0" w:color="auto"/>
        <w:bottom w:val="none" w:sz="0" w:space="0" w:color="auto"/>
        <w:right w:val="none" w:sz="0" w:space="0" w:color="auto"/>
      </w:divBdr>
    </w:div>
    <w:div w:id="978612603">
      <w:bodyDiv w:val="1"/>
      <w:marLeft w:val="0"/>
      <w:marRight w:val="0"/>
      <w:marTop w:val="0"/>
      <w:marBottom w:val="0"/>
      <w:divBdr>
        <w:top w:val="none" w:sz="0" w:space="0" w:color="auto"/>
        <w:left w:val="none" w:sz="0" w:space="0" w:color="auto"/>
        <w:bottom w:val="none" w:sz="0" w:space="0" w:color="auto"/>
        <w:right w:val="none" w:sz="0" w:space="0" w:color="auto"/>
      </w:divBdr>
    </w:div>
    <w:div w:id="995567886">
      <w:bodyDiv w:val="1"/>
      <w:marLeft w:val="0"/>
      <w:marRight w:val="0"/>
      <w:marTop w:val="0"/>
      <w:marBottom w:val="0"/>
      <w:divBdr>
        <w:top w:val="none" w:sz="0" w:space="0" w:color="auto"/>
        <w:left w:val="none" w:sz="0" w:space="0" w:color="auto"/>
        <w:bottom w:val="none" w:sz="0" w:space="0" w:color="auto"/>
        <w:right w:val="none" w:sz="0" w:space="0" w:color="auto"/>
      </w:divBdr>
    </w:div>
    <w:div w:id="1390302904">
      <w:bodyDiv w:val="1"/>
      <w:marLeft w:val="0"/>
      <w:marRight w:val="0"/>
      <w:marTop w:val="0"/>
      <w:marBottom w:val="0"/>
      <w:divBdr>
        <w:top w:val="none" w:sz="0" w:space="0" w:color="auto"/>
        <w:left w:val="none" w:sz="0" w:space="0" w:color="auto"/>
        <w:bottom w:val="none" w:sz="0" w:space="0" w:color="auto"/>
        <w:right w:val="none" w:sz="0" w:space="0" w:color="auto"/>
      </w:divBdr>
    </w:div>
    <w:div w:id="1405294790">
      <w:bodyDiv w:val="1"/>
      <w:marLeft w:val="0"/>
      <w:marRight w:val="0"/>
      <w:marTop w:val="0"/>
      <w:marBottom w:val="0"/>
      <w:divBdr>
        <w:top w:val="none" w:sz="0" w:space="0" w:color="auto"/>
        <w:left w:val="none" w:sz="0" w:space="0" w:color="auto"/>
        <w:bottom w:val="none" w:sz="0" w:space="0" w:color="auto"/>
        <w:right w:val="none" w:sz="0" w:space="0" w:color="auto"/>
      </w:divBdr>
    </w:div>
    <w:div w:id="1410418175">
      <w:bodyDiv w:val="1"/>
      <w:marLeft w:val="0"/>
      <w:marRight w:val="0"/>
      <w:marTop w:val="0"/>
      <w:marBottom w:val="0"/>
      <w:divBdr>
        <w:top w:val="none" w:sz="0" w:space="0" w:color="auto"/>
        <w:left w:val="none" w:sz="0" w:space="0" w:color="auto"/>
        <w:bottom w:val="none" w:sz="0" w:space="0" w:color="auto"/>
        <w:right w:val="none" w:sz="0" w:space="0" w:color="auto"/>
      </w:divBdr>
    </w:div>
    <w:div w:id="1435204170">
      <w:bodyDiv w:val="1"/>
      <w:marLeft w:val="0"/>
      <w:marRight w:val="0"/>
      <w:marTop w:val="0"/>
      <w:marBottom w:val="0"/>
      <w:divBdr>
        <w:top w:val="none" w:sz="0" w:space="0" w:color="auto"/>
        <w:left w:val="none" w:sz="0" w:space="0" w:color="auto"/>
        <w:bottom w:val="none" w:sz="0" w:space="0" w:color="auto"/>
        <w:right w:val="none" w:sz="0" w:space="0" w:color="auto"/>
      </w:divBdr>
    </w:div>
    <w:div w:id="20637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16262-5DAD-4B29-ACAE-AA84C16E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2781</Words>
  <Characters>17525</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LfDI BW</Company>
  <LinksUpToDate>false</LinksUpToDate>
  <CharactersWithSpaces>20266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 Wilhelm</dc:creator>
  <cp:lastModifiedBy>Urner, Lukasz</cp:lastModifiedBy>
  <cp:revision>196</cp:revision>
  <cp:lastPrinted>2019-05-10T15:53:00Z</cp:lastPrinted>
  <dcterms:created xsi:type="dcterms:W3CDTF">2024-02-16T11:11:00Z</dcterms:created>
  <dcterms:modified xsi:type="dcterms:W3CDTF">2024-09-24T10:00:00Z</dcterms:modified>
</cp:coreProperties>
</file>